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4A3" w:rsidRDefault="002434A3" w:rsidP="009C1133">
      <w:pPr>
        <w:jc w:val="right"/>
        <w:rPr>
          <w:b/>
          <w:szCs w:val="28"/>
        </w:rPr>
      </w:pPr>
    </w:p>
    <w:p w:rsidR="009C1133" w:rsidRDefault="009C1133">
      <w:pPr>
        <w:jc w:val="center"/>
        <w:rPr>
          <w:b/>
          <w:szCs w:val="28"/>
        </w:rPr>
      </w:pPr>
    </w:p>
    <w:p w:rsidR="00912D46" w:rsidRPr="0081097E" w:rsidRDefault="00912D46">
      <w:pPr>
        <w:jc w:val="center"/>
        <w:rPr>
          <w:b/>
          <w:sz w:val="28"/>
          <w:szCs w:val="28"/>
        </w:rPr>
      </w:pPr>
      <w:r w:rsidRPr="0081097E">
        <w:rPr>
          <w:b/>
          <w:sz w:val="28"/>
          <w:szCs w:val="28"/>
        </w:rPr>
        <w:t>А</w:t>
      </w:r>
      <w:r w:rsidR="00396E13" w:rsidRPr="0081097E">
        <w:rPr>
          <w:b/>
          <w:sz w:val="28"/>
          <w:szCs w:val="28"/>
        </w:rPr>
        <w:t>ДМИНИСТРАЦИЯ</w:t>
      </w:r>
      <w:r w:rsidRPr="0081097E">
        <w:rPr>
          <w:b/>
          <w:sz w:val="28"/>
          <w:szCs w:val="28"/>
        </w:rPr>
        <w:t xml:space="preserve">  </w:t>
      </w:r>
      <w:r w:rsidR="00D56640" w:rsidRPr="0081097E">
        <w:rPr>
          <w:b/>
          <w:sz w:val="28"/>
          <w:szCs w:val="28"/>
        </w:rPr>
        <w:t xml:space="preserve">БЫСТРУХИНСКОГО </w:t>
      </w:r>
      <w:r w:rsidRPr="0081097E">
        <w:rPr>
          <w:b/>
          <w:sz w:val="28"/>
          <w:szCs w:val="28"/>
        </w:rPr>
        <w:t xml:space="preserve"> СЕЛЬСОВЕТА</w:t>
      </w:r>
    </w:p>
    <w:p w:rsidR="00912D46" w:rsidRPr="0081097E" w:rsidRDefault="00912D46">
      <w:pPr>
        <w:jc w:val="center"/>
        <w:rPr>
          <w:b/>
          <w:sz w:val="28"/>
          <w:szCs w:val="28"/>
        </w:rPr>
      </w:pPr>
      <w:r w:rsidRPr="0081097E">
        <w:rPr>
          <w:b/>
          <w:sz w:val="28"/>
          <w:szCs w:val="28"/>
        </w:rPr>
        <w:t xml:space="preserve"> КОЧКОВСКОГО РАЙОНА НОВОСИБИРСКОЙ ОБЛАСТИ</w:t>
      </w:r>
    </w:p>
    <w:p w:rsidR="00912D46" w:rsidRDefault="00912D46">
      <w:pPr>
        <w:jc w:val="center"/>
        <w:rPr>
          <w:b/>
          <w:szCs w:val="28"/>
        </w:rPr>
      </w:pPr>
    </w:p>
    <w:p w:rsidR="00912D46" w:rsidRDefault="00912D46">
      <w:pPr>
        <w:jc w:val="center"/>
        <w:rPr>
          <w:b/>
          <w:sz w:val="28"/>
          <w:szCs w:val="28"/>
        </w:rPr>
      </w:pPr>
    </w:p>
    <w:p w:rsidR="00912D46" w:rsidRDefault="00912D46" w:rsidP="00CE322B">
      <w:pPr>
        <w:tabs>
          <w:tab w:val="left" w:pos="2440"/>
          <w:tab w:val="center" w:pos="4677"/>
        </w:tabs>
        <w:jc w:val="center"/>
        <w:rPr>
          <w:b/>
          <w:sz w:val="28"/>
          <w:szCs w:val="28"/>
        </w:rPr>
      </w:pPr>
      <w:r>
        <w:rPr>
          <w:b/>
          <w:sz w:val="28"/>
          <w:szCs w:val="28"/>
        </w:rPr>
        <w:t>П О С Т А Н О В Л Е Н И Е</w:t>
      </w:r>
    </w:p>
    <w:p w:rsidR="00912D46" w:rsidRDefault="00912D46">
      <w:pPr>
        <w:rPr>
          <w:b/>
          <w:sz w:val="28"/>
          <w:szCs w:val="28"/>
        </w:rPr>
      </w:pPr>
    </w:p>
    <w:p w:rsidR="00912D46" w:rsidRDefault="009B6076" w:rsidP="00725CAD">
      <w:pPr>
        <w:jc w:val="center"/>
        <w:rPr>
          <w:b/>
          <w:sz w:val="28"/>
          <w:szCs w:val="28"/>
        </w:rPr>
      </w:pPr>
      <w:r>
        <w:rPr>
          <w:b/>
          <w:sz w:val="28"/>
          <w:szCs w:val="28"/>
        </w:rPr>
        <w:t>о</w:t>
      </w:r>
      <w:r w:rsidR="00912D46">
        <w:rPr>
          <w:b/>
          <w:sz w:val="28"/>
          <w:szCs w:val="28"/>
        </w:rPr>
        <w:t>т</w:t>
      </w:r>
      <w:r>
        <w:rPr>
          <w:b/>
          <w:sz w:val="28"/>
          <w:szCs w:val="28"/>
        </w:rPr>
        <w:t xml:space="preserve"> 09.04.2018</w:t>
      </w:r>
      <w:r w:rsidR="00912D46">
        <w:rPr>
          <w:b/>
          <w:sz w:val="28"/>
          <w:szCs w:val="28"/>
        </w:rPr>
        <w:t xml:space="preserve"> </w:t>
      </w:r>
      <w:r w:rsidR="00093D1F">
        <w:rPr>
          <w:b/>
          <w:sz w:val="28"/>
          <w:szCs w:val="28"/>
        </w:rPr>
        <w:t xml:space="preserve">    </w:t>
      </w:r>
      <w:r w:rsidR="00912D46">
        <w:rPr>
          <w:b/>
          <w:sz w:val="28"/>
          <w:szCs w:val="28"/>
        </w:rPr>
        <w:t xml:space="preserve"> №</w:t>
      </w:r>
      <w:r w:rsidR="007317FA">
        <w:rPr>
          <w:b/>
          <w:sz w:val="28"/>
          <w:szCs w:val="28"/>
        </w:rPr>
        <w:t xml:space="preserve"> </w:t>
      </w:r>
      <w:r>
        <w:rPr>
          <w:b/>
          <w:sz w:val="28"/>
          <w:szCs w:val="28"/>
        </w:rPr>
        <w:t>11</w:t>
      </w:r>
    </w:p>
    <w:p w:rsidR="00C9642E" w:rsidRDefault="00C9642E" w:rsidP="00C9642E">
      <w:pPr>
        <w:jc w:val="center"/>
        <w:rPr>
          <w:b/>
          <w:sz w:val="28"/>
          <w:szCs w:val="28"/>
        </w:rPr>
      </w:pPr>
    </w:p>
    <w:p w:rsidR="009C1133" w:rsidRDefault="00912D46" w:rsidP="009C1133">
      <w:pPr>
        <w:jc w:val="center"/>
        <w:rPr>
          <w:b/>
          <w:sz w:val="28"/>
          <w:szCs w:val="28"/>
          <w:lang w:eastAsia="ar-SA"/>
        </w:rPr>
      </w:pPr>
      <w:r>
        <w:rPr>
          <w:b/>
          <w:sz w:val="28"/>
          <w:szCs w:val="28"/>
        </w:rPr>
        <w:t>О</w:t>
      </w:r>
      <w:r w:rsidR="00C9642E">
        <w:rPr>
          <w:b/>
          <w:sz w:val="28"/>
          <w:szCs w:val="28"/>
        </w:rPr>
        <w:t xml:space="preserve"> внесении изменений в </w:t>
      </w:r>
      <w:r w:rsidR="00DD77F5">
        <w:rPr>
          <w:b/>
          <w:sz w:val="28"/>
          <w:szCs w:val="28"/>
        </w:rPr>
        <w:t xml:space="preserve">постановление </w:t>
      </w:r>
      <w:r w:rsidR="00D56640">
        <w:rPr>
          <w:b/>
          <w:sz w:val="28"/>
          <w:szCs w:val="28"/>
        </w:rPr>
        <w:t xml:space="preserve">администрации Быструхинского сельсовета </w:t>
      </w:r>
      <w:r w:rsidR="00DD77F5">
        <w:rPr>
          <w:b/>
          <w:sz w:val="28"/>
          <w:szCs w:val="28"/>
        </w:rPr>
        <w:t xml:space="preserve">от </w:t>
      </w:r>
      <w:r w:rsidR="00D56640">
        <w:rPr>
          <w:b/>
          <w:sz w:val="28"/>
          <w:szCs w:val="28"/>
        </w:rPr>
        <w:t>11</w:t>
      </w:r>
      <w:r w:rsidR="00DD77F5">
        <w:rPr>
          <w:b/>
          <w:sz w:val="28"/>
          <w:szCs w:val="28"/>
        </w:rPr>
        <w:t>.0</w:t>
      </w:r>
      <w:r w:rsidR="009C1133">
        <w:rPr>
          <w:b/>
          <w:sz w:val="28"/>
          <w:szCs w:val="28"/>
        </w:rPr>
        <w:t>8</w:t>
      </w:r>
      <w:r w:rsidR="00DD77F5">
        <w:rPr>
          <w:b/>
          <w:sz w:val="28"/>
          <w:szCs w:val="28"/>
        </w:rPr>
        <w:t>.201</w:t>
      </w:r>
      <w:r w:rsidR="009C1133">
        <w:rPr>
          <w:b/>
          <w:sz w:val="28"/>
          <w:szCs w:val="28"/>
        </w:rPr>
        <w:t>7</w:t>
      </w:r>
      <w:r w:rsidR="00DD77F5">
        <w:rPr>
          <w:b/>
          <w:sz w:val="28"/>
          <w:szCs w:val="28"/>
        </w:rPr>
        <w:t xml:space="preserve"> года № </w:t>
      </w:r>
      <w:r w:rsidR="00D56640">
        <w:rPr>
          <w:b/>
          <w:sz w:val="28"/>
          <w:szCs w:val="28"/>
        </w:rPr>
        <w:t>53</w:t>
      </w:r>
      <w:r w:rsidR="00DD77F5">
        <w:rPr>
          <w:b/>
          <w:sz w:val="28"/>
          <w:szCs w:val="28"/>
        </w:rPr>
        <w:t xml:space="preserve"> </w:t>
      </w:r>
      <w:r w:rsidR="00DD77F5" w:rsidRPr="00DD77F5">
        <w:rPr>
          <w:b/>
          <w:sz w:val="28"/>
          <w:szCs w:val="28"/>
          <w:lang w:eastAsia="ar-SA"/>
        </w:rPr>
        <w:t>«Об</w:t>
      </w:r>
      <w:r w:rsidR="00DD77F5">
        <w:rPr>
          <w:sz w:val="28"/>
          <w:szCs w:val="28"/>
          <w:lang w:eastAsia="ar-SA"/>
        </w:rPr>
        <w:t xml:space="preserve"> </w:t>
      </w:r>
      <w:r w:rsidR="00DD77F5" w:rsidRPr="00DD77F5">
        <w:rPr>
          <w:b/>
          <w:sz w:val="28"/>
          <w:szCs w:val="28"/>
          <w:lang w:eastAsia="ar-SA"/>
        </w:rPr>
        <w:t xml:space="preserve">утверждении </w:t>
      </w:r>
      <w:r w:rsidR="009C1133">
        <w:rPr>
          <w:b/>
          <w:sz w:val="28"/>
          <w:szCs w:val="28"/>
          <w:lang w:eastAsia="ar-SA"/>
        </w:rPr>
        <w:t>а</w:t>
      </w:r>
      <w:r w:rsidR="00DD77F5" w:rsidRPr="00DD77F5">
        <w:rPr>
          <w:b/>
          <w:sz w:val="28"/>
          <w:szCs w:val="28"/>
          <w:lang w:eastAsia="ar-SA"/>
        </w:rPr>
        <w:t xml:space="preserve">дминистративного регламента </w:t>
      </w:r>
      <w:r w:rsidR="009C1133">
        <w:rPr>
          <w:b/>
          <w:sz w:val="28"/>
          <w:szCs w:val="28"/>
          <w:lang w:eastAsia="ar-SA"/>
        </w:rPr>
        <w:t xml:space="preserve">осуществления </w:t>
      </w:r>
      <w:r w:rsidR="00DD77F5" w:rsidRPr="00DD77F5">
        <w:rPr>
          <w:b/>
          <w:sz w:val="28"/>
          <w:szCs w:val="28"/>
          <w:lang w:eastAsia="ar-SA"/>
        </w:rPr>
        <w:t>муниципально</w:t>
      </w:r>
      <w:r w:rsidR="009C1133">
        <w:rPr>
          <w:b/>
          <w:sz w:val="28"/>
          <w:szCs w:val="28"/>
          <w:lang w:eastAsia="ar-SA"/>
        </w:rPr>
        <w:t>го контроля за соблюдением правил благоустройства</w:t>
      </w:r>
    </w:p>
    <w:p w:rsidR="00093D1F" w:rsidRDefault="00C9642E" w:rsidP="009C1133">
      <w:pPr>
        <w:jc w:val="center"/>
        <w:rPr>
          <w:bCs/>
          <w:sz w:val="28"/>
          <w:szCs w:val="28"/>
        </w:rPr>
      </w:pPr>
      <w:r w:rsidRPr="004C0804">
        <w:rPr>
          <w:bCs/>
          <w:sz w:val="28"/>
          <w:szCs w:val="28"/>
        </w:rPr>
        <w:t xml:space="preserve"> </w:t>
      </w:r>
      <w:r>
        <w:rPr>
          <w:bCs/>
          <w:sz w:val="28"/>
          <w:szCs w:val="28"/>
        </w:rPr>
        <w:t xml:space="preserve">     </w:t>
      </w:r>
      <w:r w:rsidRPr="004C0804">
        <w:rPr>
          <w:bCs/>
          <w:sz w:val="28"/>
          <w:szCs w:val="28"/>
        </w:rPr>
        <w:t xml:space="preserve">  </w:t>
      </w:r>
    </w:p>
    <w:p w:rsidR="00C9642E" w:rsidRPr="00DD47DA" w:rsidRDefault="00093D1F" w:rsidP="00C9642E">
      <w:pPr>
        <w:suppressAutoHyphens/>
        <w:autoSpaceDE w:val="0"/>
        <w:jc w:val="both"/>
        <w:rPr>
          <w:sz w:val="28"/>
          <w:szCs w:val="28"/>
          <w:lang w:eastAsia="ar-SA"/>
        </w:rPr>
      </w:pPr>
      <w:r>
        <w:rPr>
          <w:bCs/>
          <w:sz w:val="28"/>
          <w:szCs w:val="28"/>
        </w:rPr>
        <w:t xml:space="preserve">      </w:t>
      </w:r>
      <w:r w:rsidR="00C9642E" w:rsidRPr="00DD47DA">
        <w:rPr>
          <w:sz w:val="28"/>
          <w:szCs w:val="28"/>
          <w:lang w:eastAsia="ar-SA"/>
        </w:rPr>
        <w:t>В целях прив</w:t>
      </w:r>
      <w:r w:rsidR="00E94788">
        <w:rPr>
          <w:sz w:val="28"/>
          <w:szCs w:val="28"/>
          <w:lang w:eastAsia="ar-SA"/>
        </w:rPr>
        <w:t>е</w:t>
      </w:r>
      <w:r w:rsidR="00C9642E" w:rsidRPr="00DD47DA">
        <w:rPr>
          <w:sz w:val="28"/>
          <w:szCs w:val="28"/>
          <w:lang w:eastAsia="ar-SA"/>
        </w:rPr>
        <w:t xml:space="preserve">дения </w:t>
      </w:r>
      <w:r w:rsidR="00D71F47">
        <w:rPr>
          <w:sz w:val="28"/>
          <w:szCs w:val="28"/>
          <w:lang w:eastAsia="ar-SA"/>
        </w:rPr>
        <w:t xml:space="preserve">муниципального нормативного правового акта в </w:t>
      </w:r>
      <w:r w:rsidR="00C9642E" w:rsidRPr="00DD47DA">
        <w:rPr>
          <w:sz w:val="28"/>
          <w:szCs w:val="28"/>
          <w:lang w:eastAsia="ar-SA"/>
        </w:rPr>
        <w:t xml:space="preserve"> соответствие с требованиями</w:t>
      </w:r>
      <w:r w:rsidR="00D71F47">
        <w:rPr>
          <w:sz w:val="28"/>
          <w:szCs w:val="28"/>
          <w:lang w:eastAsia="ar-SA"/>
        </w:rPr>
        <w:t xml:space="preserve"> действующего законодательства</w:t>
      </w:r>
      <w:r w:rsidR="00126E59">
        <w:rPr>
          <w:sz w:val="28"/>
          <w:szCs w:val="28"/>
        </w:rPr>
        <w:t xml:space="preserve">, </w:t>
      </w:r>
      <w:r w:rsidR="00D56640">
        <w:rPr>
          <w:sz w:val="28"/>
          <w:szCs w:val="28"/>
        </w:rPr>
        <w:t xml:space="preserve">администрация Быструхинского сельсовета, </w:t>
      </w:r>
    </w:p>
    <w:p w:rsidR="00CC528E" w:rsidRDefault="00C9642E" w:rsidP="00C9642E">
      <w:pPr>
        <w:shd w:val="clear" w:color="auto" w:fill="FFFFFF"/>
        <w:suppressAutoHyphens/>
        <w:jc w:val="both"/>
        <w:rPr>
          <w:b/>
          <w:sz w:val="28"/>
          <w:szCs w:val="28"/>
          <w:lang w:eastAsia="ar-SA"/>
        </w:rPr>
      </w:pPr>
      <w:r w:rsidRPr="00DD47DA">
        <w:rPr>
          <w:b/>
          <w:sz w:val="28"/>
          <w:szCs w:val="28"/>
          <w:lang w:eastAsia="ar-SA"/>
        </w:rPr>
        <w:t>ПОСТАНОВЛЯ</w:t>
      </w:r>
      <w:r w:rsidR="00D56640">
        <w:rPr>
          <w:b/>
          <w:sz w:val="28"/>
          <w:szCs w:val="28"/>
          <w:lang w:eastAsia="ar-SA"/>
        </w:rPr>
        <w:t>ЕТ</w:t>
      </w:r>
      <w:r w:rsidRPr="00DD47DA">
        <w:rPr>
          <w:b/>
          <w:sz w:val="28"/>
          <w:szCs w:val="28"/>
          <w:lang w:eastAsia="ar-SA"/>
        </w:rPr>
        <w:t>:</w:t>
      </w:r>
    </w:p>
    <w:p w:rsidR="00476C7A" w:rsidRPr="007B56CA" w:rsidRDefault="00630752" w:rsidP="00630752">
      <w:pPr>
        <w:jc w:val="both"/>
        <w:rPr>
          <w:spacing w:val="4"/>
          <w:sz w:val="28"/>
          <w:szCs w:val="28"/>
          <w:lang w:eastAsia="ar-SA"/>
        </w:rPr>
      </w:pPr>
      <w:r>
        <w:rPr>
          <w:sz w:val="28"/>
          <w:szCs w:val="28"/>
          <w:lang w:eastAsia="ar-SA"/>
        </w:rPr>
        <w:t xml:space="preserve">1. </w:t>
      </w:r>
      <w:r w:rsidR="00C9642E" w:rsidRPr="007B56CA">
        <w:rPr>
          <w:sz w:val="28"/>
          <w:szCs w:val="28"/>
          <w:lang w:eastAsia="ar-SA"/>
        </w:rPr>
        <w:t>В</w:t>
      </w:r>
      <w:r w:rsidR="00DD77F5" w:rsidRPr="007B56CA">
        <w:rPr>
          <w:sz w:val="28"/>
          <w:szCs w:val="28"/>
          <w:lang w:eastAsia="ar-SA"/>
        </w:rPr>
        <w:t xml:space="preserve"> постановление администрации </w:t>
      </w:r>
      <w:r w:rsidR="00D56640">
        <w:rPr>
          <w:sz w:val="28"/>
          <w:szCs w:val="28"/>
          <w:lang w:eastAsia="ar-SA"/>
        </w:rPr>
        <w:t>Быструхинского</w:t>
      </w:r>
      <w:r w:rsidR="00DD77F5" w:rsidRPr="007B56CA">
        <w:rPr>
          <w:sz w:val="28"/>
          <w:szCs w:val="28"/>
          <w:lang w:eastAsia="ar-SA"/>
        </w:rPr>
        <w:t xml:space="preserve"> сельсовета </w:t>
      </w:r>
      <w:r w:rsidR="00250869">
        <w:rPr>
          <w:sz w:val="28"/>
          <w:szCs w:val="28"/>
          <w:lang w:eastAsia="ar-SA"/>
        </w:rPr>
        <w:t xml:space="preserve">Кочковского района Новосибирской области </w:t>
      </w:r>
      <w:r w:rsidR="00DD77F5" w:rsidRPr="007B56CA">
        <w:rPr>
          <w:sz w:val="28"/>
          <w:szCs w:val="28"/>
          <w:lang w:eastAsia="ar-SA"/>
        </w:rPr>
        <w:t xml:space="preserve">от </w:t>
      </w:r>
      <w:r w:rsidR="00D56640">
        <w:rPr>
          <w:sz w:val="28"/>
          <w:szCs w:val="28"/>
          <w:lang w:eastAsia="ar-SA"/>
        </w:rPr>
        <w:t>11</w:t>
      </w:r>
      <w:r w:rsidR="00DD77F5" w:rsidRPr="007B56CA">
        <w:rPr>
          <w:sz w:val="28"/>
          <w:szCs w:val="28"/>
          <w:lang w:eastAsia="ar-SA"/>
        </w:rPr>
        <w:t>.0</w:t>
      </w:r>
      <w:r w:rsidR="009C1133">
        <w:rPr>
          <w:sz w:val="28"/>
          <w:szCs w:val="28"/>
          <w:lang w:eastAsia="ar-SA"/>
        </w:rPr>
        <w:t>8</w:t>
      </w:r>
      <w:r w:rsidR="00DD77F5" w:rsidRPr="007B56CA">
        <w:rPr>
          <w:sz w:val="28"/>
          <w:szCs w:val="28"/>
          <w:lang w:eastAsia="ar-SA"/>
        </w:rPr>
        <w:t>.201</w:t>
      </w:r>
      <w:r w:rsidR="00D56640">
        <w:rPr>
          <w:sz w:val="28"/>
          <w:szCs w:val="28"/>
          <w:lang w:eastAsia="ar-SA"/>
        </w:rPr>
        <w:t>7</w:t>
      </w:r>
      <w:r w:rsidR="00DD77F5" w:rsidRPr="007B56CA">
        <w:rPr>
          <w:sz w:val="28"/>
          <w:szCs w:val="28"/>
          <w:lang w:eastAsia="ar-SA"/>
        </w:rPr>
        <w:t xml:space="preserve"> года № </w:t>
      </w:r>
      <w:r w:rsidR="00D56640">
        <w:rPr>
          <w:sz w:val="28"/>
          <w:szCs w:val="28"/>
          <w:lang w:eastAsia="ar-SA"/>
        </w:rPr>
        <w:t>53</w:t>
      </w:r>
      <w:r w:rsidR="00DD77F5" w:rsidRPr="007B56CA">
        <w:rPr>
          <w:sz w:val="28"/>
          <w:szCs w:val="28"/>
          <w:lang w:eastAsia="ar-SA"/>
        </w:rPr>
        <w:t xml:space="preserve"> «Об утверждении </w:t>
      </w:r>
      <w:r w:rsidR="009C1133">
        <w:rPr>
          <w:sz w:val="28"/>
          <w:szCs w:val="28"/>
          <w:lang w:eastAsia="ar-SA"/>
        </w:rPr>
        <w:t>а</w:t>
      </w:r>
      <w:r w:rsidR="00FF05FC" w:rsidRPr="007B56CA">
        <w:rPr>
          <w:spacing w:val="4"/>
          <w:sz w:val="28"/>
          <w:szCs w:val="28"/>
          <w:lang w:eastAsia="ar-SA"/>
        </w:rPr>
        <w:t xml:space="preserve">дминистративного регламента </w:t>
      </w:r>
      <w:r w:rsidR="009C1133">
        <w:rPr>
          <w:spacing w:val="4"/>
          <w:sz w:val="28"/>
          <w:szCs w:val="28"/>
          <w:lang w:eastAsia="ar-SA"/>
        </w:rPr>
        <w:t>осуществления муниципального контроля за соблюдением правил благоустройства»</w:t>
      </w:r>
      <w:r w:rsidR="004133AC">
        <w:rPr>
          <w:spacing w:val="4"/>
          <w:sz w:val="28"/>
          <w:szCs w:val="28"/>
          <w:lang w:eastAsia="ar-SA"/>
        </w:rPr>
        <w:t>,</w:t>
      </w:r>
      <w:r w:rsidR="00516CAF" w:rsidRPr="007B56CA">
        <w:rPr>
          <w:spacing w:val="4"/>
          <w:sz w:val="28"/>
          <w:szCs w:val="28"/>
          <w:lang w:eastAsia="ar-SA"/>
        </w:rPr>
        <w:t xml:space="preserve"> </w:t>
      </w:r>
      <w:r w:rsidR="001C3052" w:rsidRPr="007B56CA">
        <w:rPr>
          <w:spacing w:val="4"/>
          <w:sz w:val="28"/>
          <w:szCs w:val="28"/>
          <w:lang w:eastAsia="ar-SA"/>
        </w:rPr>
        <w:t xml:space="preserve">внести </w:t>
      </w:r>
      <w:r w:rsidR="00516CAF" w:rsidRPr="007B56CA">
        <w:rPr>
          <w:spacing w:val="4"/>
          <w:sz w:val="28"/>
          <w:szCs w:val="28"/>
          <w:lang w:eastAsia="ar-SA"/>
        </w:rPr>
        <w:t>следующие изменения:</w:t>
      </w:r>
    </w:p>
    <w:p w:rsidR="00924477" w:rsidRDefault="00924477" w:rsidP="00924477">
      <w:pPr>
        <w:numPr>
          <w:ilvl w:val="1"/>
          <w:numId w:val="18"/>
        </w:numPr>
        <w:tabs>
          <w:tab w:val="clear" w:pos="792"/>
          <w:tab w:val="num" w:pos="0"/>
        </w:tabs>
        <w:ind w:left="0" w:firstLine="0"/>
        <w:jc w:val="both"/>
        <w:rPr>
          <w:bCs/>
          <w:sz w:val="28"/>
          <w:szCs w:val="28"/>
        </w:rPr>
      </w:pPr>
      <w:r>
        <w:rPr>
          <w:bCs/>
          <w:sz w:val="28"/>
          <w:szCs w:val="28"/>
        </w:rPr>
        <w:t>Раздел 5 Административного регламента дополнить пунктом 5.2.1. следующего содержания:</w:t>
      </w:r>
    </w:p>
    <w:p w:rsidR="00924477" w:rsidRPr="004D2C67" w:rsidRDefault="00924477" w:rsidP="00924477">
      <w:pPr>
        <w:jc w:val="both"/>
        <w:rPr>
          <w:sz w:val="28"/>
          <w:szCs w:val="28"/>
        </w:rPr>
      </w:pPr>
      <w:r>
        <w:rPr>
          <w:bCs/>
          <w:sz w:val="28"/>
          <w:szCs w:val="28"/>
        </w:rPr>
        <w:t xml:space="preserve">«5.2.1. </w:t>
      </w:r>
      <w:r w:rsidRPr="004D2C67">
        <w:rPr>
          <w:sz w:val="28"/>
          <w:szCs w:val="28"/>
        </w:rPr>
        <w:t>исчерпывающий перечень оснований для приостановления рассмотрения жалобы и случаев, в которых ответ на жалобу не дается</w:t>
      </w:r>
      <w:r>
        <w:rPr>
          <w:sz w:val="28"/>
          <w:szCs w:val="28"/>
        </w:rPr>
        <w:t>»</w:t>
      </w:r>
      <w:r w:rsidRPr="004D2C67">
        <w:rPr>
          <w:sz w:val="28"/>
          <w:szCs w:val="28"/>
        </w:rPr>
        <w:t>;</w:t>
      </w:r>
    </w:p>
    <w:p w:rsidR="00924477" w:rsidRDefault="00924477" w:rsidP="00924477">
      <w:pPr>
        <w:numPr>
          <w:ilvl w:val="1"/>
          <w:numId w:val="18"/>
        </w:numPr>
        <w:tabs>
          <w:tab w:val="clear" w:pos="792"/>
          <w:tab w:val="num" w:pos="0"/>
        </w:tabs>
        <w:ind w:left="0" w:firstLine="0"/>
        <w:jc w:val="both"/>
        <w:rPr>
          <w:bCs/>
          <w:sz w:val="28"/>
          <w:szCs w:val="28"/>
        </w:rPr>
      </w:pPr>
      <w:r>
        <w:rPr>
          <w:bCs/>
          <w:sz w:val="28"/>
          <w:szCs w:val="28"/>
        </w:rPr>
        <w:t>Пункт 5.7. Раздела 5 Административного регламента дополнить пятым абзацем следующего содержания:</w:t>
      </w:r>
    </w:p>
    <w:p w:rsidR="00924477" w:rsidRPr="00B37F65" w:rsidRDefault="00924477" w:rsidP="00924477">
      <w:pPr>
        <w:jc w:val="both"/>
        <w:rPr>
          <w:bCs/>
          <w:sz w:val="28"/>
          <w:szCs w:val="28"/>
        </w:rPr>
      </w:pPr>
      <w:r w:rsidRPr="00B37F65">
        <w:rPr>
          <w:bCs/>
          <w:sz w:val="28"/>
          <w:szCs w:val="28"/>
        </w:rPr>
        <w:t>«</w:t>
      </w:r>
      <w:r w:rsidRPr="00B37F65">
        <w:rPr>
          <w:sz w:val="28"/>
          <w:szCs w:val="28"/>
        </w:rPr>
        <w:t>В случае, если текст письменного обращения не позволяет определить суть предложения, заявления или жалобы, ответ на обращение не дается и оно не подлежит направлению на рассмотрение в государственный орган, орган местного самоуправления или должностному лицу в соответствии с их компетенцией, о чем в течение семи дней со дня регистрации обращения сообщается гражданину, направившему обращение.»;</w:t>
      </w:r>
    </w:p>
    <w:p w:rsidR="00924477" w:rsidRPr="00B37F65" w:rsidRDefault="00924477" w:rsidP="00924477">
      <w:pPr>
        <w:numPr>
          <w:ilvl w:val="1"/>
          <w:numId w:val="18"/>
        </w:numPr>
        <w:tabs>
          <w:tab w:val="clear" w:pos="792"/>
          <w:tab w:val="num" w:pos="0"/>
        </w:tabs>
        <w:ind w:left="0" w:firstLine="0"/>
        <w:jc w:val="both"/>
      </w:pPr>
      <w:r w:rsidRPr="00B37F65">
        <w:rPr>
          <w:spacing w:val="4"/>
          <w:sz w:val="28"/>
          <w:szCs w:val="28"/>
          <w:lang w:eastAsia="ar-SA"/>
        </w:rPr>
        <w:t>Пункт 5.7. Раздела 5 Административного регламента дополнить седьмым абзацем следующего содержания:</w:t>
      </w:r>
    </w:p>
    <w:p w:rsidR="00924477" w:rsidRPr="00B37F65" w:rsidRDefault="00924477" w:rsidP="00924477">
      <w:pPr>
        <w:jc w:val="both"/>
        <w:rPr>
          <w:sz w:val="28"/>
          <w:szCs w:val="28"/>
        </w:rPr>
      </w:pPr>
      <w:r w:rsidRPr="00B37F65">
        <w:rPr>
          <w:spacing w:val="4"/>
          <w:sz w:val="28"/>
          <w:szCs w:val="28"/>
          <w:lang w:eastAsia="ar-SA"/>
        </w:rPr>
        <w:t>«</w:t>
      </w:r>
      <w:r w:rsidRPr="00B37F65">
        <w:rPr>
          <w:sz w:val="28"/>
          <w:szCs w:val="28"/>
        </w:rPr>
        <w:t>В случае поступления в орган местного самоуправления или должностному лицу письменного обращения, содержащего вопрос, ответ на который размещен в соответствии с частью 4 статьи 10 Федерального закона</w:t>
      </w:r>
      <w:r>
        <w:rPr>
          <w:sz w:val="28"/>
          <w:szCs w:val="28"/>
        </w:rPr>
        <w:t xml:space="preserve"> № 59-ФЗ</w:t>
      </w:r>
      <w:r w:rsidRPr="00B37F65">
        <w:rPr>
          <w:sz w:val="28"/>
          <w:szCs w:val="28"/>
        </w:rPr>
        <w:t xml:space="preserve"> на официальном сайте данных органа местного самоуправления в информационно-телекоммуникационной сети "Интернет", гражданину, направившему обращение, в течение семи дней со дня регистрации обращения сообщается электронный адрес официального сайта в информационно-телекоммуникационной сети "Интернет", на котором </w:t>
      </w:r>
      <w:r w:rsidRPr="00B37F65">
        <w:rPr>
          <w:sz w:val="28"/>
          <w:szCs w:val="28"/>
        </w:rPr>
        <w:lastRenderedPageBreak/>
        <w:t>размещен ответ на вопрос, поставленный в обращении, при этом обращение, содержащее обжалование судебного решения, не возвращается.</w:t>
      </w:r>
      <w:r>
        <w:rPr>
          <w:sz w:val="28"/>
          <w:szCs w:val="28"/>
        </w:rPr>
        <w:t>»;</w:t>
      </w:r>
    </w:p>
    <w:p w:rsidR="00924477" w:rsidRDefault="00924477" w:rsidP="00924477">
      <w:pPr>
        <w:jc w:val="both"/>
        <w:rPr>
          <w:sz w:val="28"/>
          <w:szCs w:val="28"/>
        </w:rPr>
      </w:pPr>
      <w:r>
        <w:rPr>
          <w:sz w:val="28"/>
          <w:szCs w:val="28"/>
        </w:rPr>
        <w:t>1.4. Пункт 5.5. Раздела 5 Административного регламента изложить в следующей редакции:</w:t>
      </w:r>
    </w:p>
    <w:p w:rsidR="00924477" w:rsidRDefault="00924477" w:rsidP="00924477">
      <w:pPr>
        <w:jc w:val="both"/>
        <w:rPr>
          <w:sz w:val="28"/>
          <w:szCs w:val="28"/>
        </w:rPr>
      </w:pPr>
      <w:r>
        <w:rPr>
          <w:sz w:val="28"/>
          <w:szCs w:val="28"/>
        </w:rPr>
        <w:t>«5.5. Жалоба заявителя – физического лица должна содержать следующую информацию.</w:t>
      </w:r>
    </w:p>
    <w:p w:rsidR="00924477" w:rsidRPr="00922918" w:rsidRDefault="00924477" w:rsidP="00924477">
      <w:pPr>
        <w:jc w:val="both"/>
        <w:rPr>
          <w:sz w:val="28"/>
          <w:szCs w:val="28"/>
        </w:rPr>
      </w:pPr>
      <w:r w:rsidRPr="00922918">
        <w:rPr>
          <w:sz w:val="28"/>
          <w:szCs w:val="28"/>
        </w:rPr>
        <w:t>Обращение, поступившее в орган местного самоуправления или должностному лицу в форме электронного документа, подлежит рассмотрению в порядке, установленном настоящим Федеральным законом.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924477" w:rsidRDefault="00924477" w:rsidP="00924477">
      <w:pPr>
        <w:jc w:val="both"/>
        <w:rPr>
          <w:sz w:val="28"/>
          <w:szCs w:val="28"/>
        </w:rPr>
      </w:pPr>
      <w:r w:rsidRPr="00424450">
        <w:rPr>
          <w:sz w:val="28"/>
          <w:szCs w:val="28"/>
        </w:rPr>
        <w:t>1.5. Пункт 5.6.</w:t>
      </w:r>
      <w:r>
        <w:t xml:space="preserve"> </w:t>
      </w:r>
      <w:r>
        <w:rPr>
          <w:sz w:val="28"/>
          <w:szCs w:val="28"/>
        </w:rPr>
        <w:t>Раздела 5 Административного регламента изложить в следующей редакции:</w:t>
      </w:r>
    </w:p>
    <w:p w:rsidR="00924477" w:rsidRDefault="00924477" w:rsidP="00924477">
      <w:pPr>
        <w:jc w:val="both"/>
        <w:rPr>
          <w:sz w:val="28"/>
          <w:szCs w:val="28"/>
        </w:rPr>
      </w:pPr>
      <w:r>
        <w:rPr>
          <w:sz w:val="28"/>
          <w:szCs w:val="28"/>
        </w:rPr>
        <w:t>«5.6. Жалоба заявителя – юридического лица должна содержать следующую информацию.</w:t>
      </w:r>
    </w:p>
    <w:p w:rsidR="00924477" w:rsidRPr="00922918" w:rsidRDefault="00924477" w:rsidP="00924477">
      <w:pPr>
        <w:jc w:val="both"/>
        <w:rPr>
          <w:sz w:val="28"/>
          <w:szCs w:val="28"/>
        </w:rPr>
      </w:pPr>
      <w:r w:rsidRPr="00922918">
        <w:rPr>
          <w:sz w:val="28"/>
          <w:szCs w:val="28"/>
        </w:rPr>
        <w:t>Обращение, поступившее в орган местного самоуправления или должностному лицу в форме электронного документа, подлежит рассмотрению в порядке, установленном настоящим Федеральным законом. В обращении гражданин в обязательном порядке указывает свои фамилию, имя, отчество (последнее - при наличии), адрес электронной почты, по которому должны быть направлены ответ, уведомление о переадресации обращения. Гражданин вправе приложить к такому обращению необходимые документы и материалы в электронной форме.»;</w:t>
      </w:r>
    </w:p>
    <w:p w:rsidR="00924477" w:rsidRPr="00922918" w:rsidRDefault="00924477" w:rsidP="00924477">
      <w:pPr>
        <w:jc w:val="both"/>
        <w:rPr>
          <w:sz w:val="28"/>
          <w:szCs w:val="28"/>
        </w:rPr>
      </w:pPr>
      <w:r w:rsidRPr="00922918">
        <w:rPr>
          <w:sz w:val="28"/>
          <w:szCs w:val="28"/>
        </w:rPr>
        <w:t>1.6. Раздел 1 «Общие положения» Административного регламента дополнить пунктом 1.7.1. следующего содержания:</w:t>
      </w:r>
    </w:p>
    <w:p w:rsidR="00924477" w:rsidRPr="00922918" w:rsidRDefault="00924477" w:rsidP="00924477">
      <w:pPr>
        <w:jc w:val="both"/>
        <w:rPr>
          <w:sz w:val="28"/>
          <w:szCs w:val="28"/>
        </w:rPr>
      </w:pPr>
      <w:r w:rsidRPr="00922918">
        <w:rPr>
          <w:sz w:val="28"/>
          <w:szCs w:val="28"/>
        </w:rPr>
        <w:t>«1.7.1. Должностные лица органа муниципального контроля при проведении проверки обязаны:</w:t>
      </w:r>
    </w:p>
    <w:p w:rsidR="00924477" w:rsidRPr="00922918" w:rsidRDefault="00924477" w:rsidP="009B6076">
      <w:pPr>
        <w:rPr>
          <w:sz w:val="28"/>
          <w:szCs w:val="28"/>
        </w:rPr>
      </w:pPr>
      <w:r w:rsidRPr="00922918">
        <w:rPr>
          <w:sz w:val="28"/>
          <w:szCs w:val="28"/>
        </w:rPr>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r w:rsidRPr="00922918">
        <w:rPr>
          <w:sz w:val="28"/>
          <w:szCs w:val="28"/>
        </w:rPr>
        <w:br/>
        <w:t>2) соблюдать законодательство Российской Федерации, права и законные интересы юридического лица, индивидуального предпринимателя, проверка которых проводится;</w:t>
      </w:r>
      <w:r w:rsidRPr="00922918">
        <w:rPr>
          <w:sz w:val="28"/>
          <w:szCs w:val="28"/>
        </w:rPr>
        <w:br/>
        <w:t>3) проводить проверку на основании распоряжения руководителя, заместителя руководителя органа муниципального контроля о ее проведении в соответствии с ее назначением;</w:t>
      </w:r>
      <w:r w:rsidRPr="00922918">
        <w:rPr>
          <w:sz w:val="28"/>
          <w:szCs w:val="28"/>
        </w:rPr>
        <w:br/>
        <w:t xml:space="preserve">4) проводить проверку только во время исполнения служебных обязанностей, выездную проверку только при предъявлении служебных удостоверений, копии распоряжения руководителя, заместителя руководителя органа муниципального контроля и в случае, предусмотренном частью 5 статьи 10 </w:t>
      </w:r>
      <w:r w:rsidRPr="00922918">
        <w:rPr>
          <w:sz w:val="28"/>
          <w:szCs w:val="28"/>
        </w:rPr>
        <w:lastRenderedPageBreak/>
        <w:t>Федерального закона № 294-ФЗ, копии документа о согласовании проведения проверки;</w:t>
      </w:r>
    </w:p>
    <w:p w:rsidR="00924477" w:rsidRPr="00922918" w:rsidRDefault="00924477" w:rsidP="00924477">
      <w:pPr>
        <w:rPr>
          <w:sz w:val="28"/>
          <w:szCs w:val="28"/>
        </w:rPr>
      </w:pPr>
      <w:r w:rsidRPr="00922918">
        <w:rPr>
          <w:sz w:val="28"/>
          <w:szCs w:val="28"/>
        </w:rPr>
        <w:t>5)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присутствовать при проведении проверки и давать разъяснения по вопросам, относящимся к предмету проверки;</w:t>
      </w:r>
      <w:r w:rsidRPr="00922918">
        <w:rPr>
          <w:sz w:val="28"/>
          <w:szCs w:val="28"/>
        </w:rPr>
        <w:br/>
        <w:t>6) предоставлять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присутствующим при проведении проверки, информацию и документы, относящиеся к предмету проверки;</w:t>
      </w:r>
      <w:r w:rsidRPr="00922918">
        <w:rPr>
          <w:sz w:val="28"/>
          <w:szCs w:val="28"/>
        </w:rPr>
        <w:br/>
        <w:t>7) знакомить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с результатами проверки;</w:t>
      </w:r>
      <w:r w:rsidRPr="00922918">
        <w:rPr>
          <w:sz w:val="28"/>
          <w:szCs w:val="28"/>
        </w:rPr>
        <w:br/>
        <w:t>7.1)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с документами и (или) информацией, полученными в рамках межведомственного информационного взаимодействия;</w:t>
      </w:r>
      <w:r w:rsidRPr="00922918">
        <w:rPr>
          <w:sz w:val="28"/>
          <w:szCs w:val="28"/>
        </w:rPr>
        <w:br/>
        <w:t>8) учитывать при определении мер, принимаемых по фактам выявленных нарушений, соответствие указанных мер тяжести нарушений, их потенциальной опасности для жизни, здоровья людей, для животных, растений, окружающей среды, объектов культурного наследия (памятников истории и культуры) народов Российской Федерации, музейных предметов и музейных коллекций, включенных в состав Музейного фонда Российской Федерации, особо ценных, в том числе уникальных, документов Архивного фонда Российской Федерации, документов, имеющих особое историческое, научное, культурное значение, входящих в состав национального библиотечного фонда, безопасности государства, для возникновения чрезвычайных ситуаций природного и техногенного характера, а также не допускать необоснованное ограничение прав и законных интересов граждан, в том числе индивидуальных предпринимателей, юридических лиц;.</w:t>
      </w:r>
      <w:r w:rsidRPr="00922918">
        <w:rPr>
          <w:sz w:val="28"/>
          <w:szCs w:val="28"/>
        </w:rPr>
        <w:br/>
        <w:t>9) доказывать обоснованность своих действий при их обжаловании юридическими лицами, индивидуальными предпринимателями в порядке, установленном законодательством Российской Федерации;</w:t>
      </w:r>
      <w:r w:rsidRPr="00922918">
        <w:rPr>
          <w:sz w:val="28"/>
          <w:szCs w:val="28"/>
        </w:rPr>
        <w:br/>
        <w:t>10) соблюдать сроки проведения проверки, установленные Федеральным законом</w:t>
      </w:r>
      <w:r>
        <w:rPr>
          <w:sz w:val="28"/>
          <w:szCs w:val="28"/>
        </w:rPr>
        <w:t xml:space="preserve"> № 294-ФЗ</w:t>
      </w:r>
      <w:r w:rsidRPr="00922918">
        <w:rPr>
          <w:sz w:val="28"/>
          <w:szCs w:val="28"/>
        </w:rPr>
        <w:t>;</w:t>
      </w:r>
      <w:r w:rsidRPr="00922918">
        <w:rPr>
          <w:sz w:val="28"/>
          <w:szCs w:val="28"/>
        </w:rPr>
        <w:br/>
        <w:t>11) не требовать от юридического лица, индивидуального предпринимателя документы и иные сведения, представление которых не предусмотрено законодательством Российской Федерации;</w:t>
      </w:r>
      <w:r w:rsidRPr="00922918">
        <w:rPr>
          <w:sz w:val="28"/>
          <w:szCs w:val="28"/>
        </w:rPr>
        <w:br/>
        <w:t xml:space="preserve">12) перед началом проведения выездной проверки по просьбе руководителя, иного должностного лица или уполномоченного представителя </w:t>
      </w:r>
      <w:r>
        <w:rPr>
          <w:sz w:val="28"/>
          <w:szCs w:val="28"/>
        </w:rPr>
        <w:t>ю</w:t>
      </w:r>
      <w:r w:rsidRPr="00922918">
        <w:rPr>
          <w:sz w:val="28"/>
          <w:szCs w:val="28"/>
        </w:rPr>
        <w:t xml:space="preserve">ридического лица, индивидуального предпринимателя, его уполномоченного представителя ознакомить их с положениями административного регламента (при его наличии), в соответствии с которым </w:t>
      </w:r>
      <w:r w:rsidRPr="00922918">
        <w:rPr>
          <w:sz w:val="28"/>
          <w:szCs w:val="28"/>
        </w:rPr>
        <w:lastRenderedPageBreak/>
        <w:t>проводится проверка;</w:t>
      </w:r>
      <w:r w:rsidRPr="00922918">
        <w:rPr>
          <w:sz w:val="28"/>
          <w:szCs w:val="28"/>
        </w:rPr>
        <w:br/>
        <w:t>13) осуществлять запись о проведенной проверке в журнале учета проверок в случае его наличия у юридического лица, индивидуального предпринимателя.»</w:t>
      </w:r>
      <w:r>
        <w:rPr>
          <w:sz w:val="28"/>
          <w:szCs w:val="28"/>
        </w:rPr>
        <w:t>;</w:t>
      </w:r>
    </w:p>
    <w:p w:rsidR="00924477" w:rsidRPr="00922918" w:rsidRDefault="00924477" w:rsidP="00924477">
      <w:pPr>
        <w:rPr>
          <w:sz w:val="28"/>
          <w:szCs w:val="28"/>
        </w:rPr>
      </w:pPr>
      <w:r>
        <w:rPr>
          <w:sz w:val="28"/>
          <w:szCs w:val="28"/>
        </w:rPr>
        <w:t xml:space="preserve">1.7. </w:t>
      </w:r>
      <w:r w:rsidRPr="00922918">
        <w:rPr>
          <w:sz w:val="28"/>
          <w:szCs w:val="28"/>
        </w:rPr>
        <w:t>Раздел 1 «Общие положения» Административного регламента дополнить пунктом 1.7.</w:t>
      </w:r>
      <w:r>
        <w:rPr>
          <w:sz w:val="28"/>
          <w:szCs w:val="28"/>
        </w:rPr>
        <w:t>2</w:t>
      </w:r>
      <w:r w:rsidRPr="00922918">
        <w:rPr>
          <w:sz w:val="28"/>
          <w:szCs w:val="28"/>
        </w:rPr>
        <w:t>. следующего содержания:</w:t>
      </w:r>
    </w:p>
    <w:p w:rsidR="00924477" w:rsidRDefault="00924477" w:rsidP="00924477">
      <w:pPr>
        <w:rPr>
          <w:sz w:val="28"/>
          <w:szCs w:val="28"/>
        </w:rPr>
      </w:pPr>
      <w:r>
        <w:rPr>
          <w:sz w:val="28"/>
          <w:szCs w:val="28"/>
        </w:rPr>
        <w:t>«1.7.2. Права и обязанности юридических лиц и индивидуальных предпринимателей.</w:t>
      </w:r>
    </w:p>
    <w:p w:rsidR="00924477" w:rsidRDefault="00924477" w:rsidP="00924477">
      <w:pPr>
        <w:rPr>
          <w:sz w:val="28"/>
          <w:szCs w:val="28"/>
        </w:rPr>
      </w:pPr>
      <w:r w:rsidRPr="0059070F">
        <w:rPr>
          <w:sz w:val="28"/>
          <w:szCs w:val="28"/>
        </w:rPr>
        <w:t>1) При проведении проверок юридические лица обязаны обеспечить присутствие руководителей, иных должностных лиц или уполномоченных представителей юридических лиц; индивидуальные предприниматели обязаны присутствовать или обеспечить присутствие уполномоченных представителей,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r w:rsidRPr="0059070F">
        <w:rPr>
          <w:sz w:val="28"/>
          <w:szCs w:val="28"/>
        </w:rPr>
        <w:br/>
      </w:r>
      <w:r w:rsidRPr="00031757">
        <w:rPr>
          <w:sz w:val="28"/>
          <w:szCs w:val="28"/>
        </w:rPr>
        <w:t>2) Юридические лица, их руководители, иные должностные лица или уполномоченные представители юридических лиц, индивидуальные предприниматели, их уполномоченные представители, допустившие нарушение Федерального закона № 294-ФЗ, необоснованно препятствующие проведению проверок, уклоняющиеся от проведения проверок и (или) не исполняющие в установленный срок предписаний органов государственного контроля (надзора), органов муниципального контроля об устранении выявленных нарушений обязательных требований или требований, установленных муниципальными правовыми актами, несут ответственность в соответствии с законодательством Российской Федерации.»</w:t>
      </w:r>
      <w:r>
        <w:rPr>
          <w:sz w:val="28"/>
          <w:szCs w:val="28"/>
        </w:rPr>
        <w:t>;</w:t>
      </w:r>
    </w:p>
    <w:p w:rsidR="00924477" w:rsidRPr="00ED5168" w:rsidRDefault="00924477" w:rsidP="00924477">
      <w:pPr>
        <w:rPr>
          <w:sz w:val="28"/>
          <w:szCs w:val="28"/>
        </w:rPr>
      </w:pPr>
      <w:r w:rsidRPr="00ED5168">
        <w:rPr>
          <w:sz w:val="28"/>
          <w:szCs w:val="28"/>
        </w:rPr>
        <w:t>1.8. Пункты: 4, 5 и 6 части 3.1. административного регламента  исключить;</w:t>
      </w:r>
    </w:p>
    <w:p w:rsidR="00924477" w:rsidRDefault="00924477" w:rsidP="00924477">
      <w:pPr>
        <w:jc w:val="both"/>
        <w:rPr>
          <w:sz w:val="28"/>
          <w:szCs w:val="28"/>
        </w:rPr>
      </w:pPr>
      <w:r>
        <w:rPr>
          <w:sz w:val="28"/>
          <w:szCs w:val="28"/>
        </w:rPr>
        <w:t>1.9. Пункт 3.4. Раздела 3 административного регламента изложить в следующей редакции:</w:t>
      </w:r>
    </w:p>
    <w:p w:rsidR="00924477" w:rsidRPr="00F623AB" w:rsidRDefault="00924477" w:rsidP="00924477">
      <w:pPr>
        <w:jc w:val="both"/>
        <w:rPr>
          <w:color w:val="333333"/>
          <w:sz w:val="28"/>
          <w:szCs w:val="28"/>
        </w:rPr>
      </w:pPr>
      <w:r>
        <w:rPr>
          <w:sz w:val="28"/>
          <w:szCs w:val="28"/>
        </w:rPr>
        <w:t xml:space="preserve">«3.4. Проверка </w:t>
      </w:r>
      <w:r w:rsidRPr="00F623AB">
        <w:rPr>
          <w:color w:val="333333"/>
          <w:sz w:val="28"/>
          <w:szCs w:val="28"/>
        </w:rPr>
        <w:t xml:space="preserve">проводится на основании распоряжения руководителя, заместителя руководителя органа муниципального контроля. </w:t>
      </w:r>
      <w:hyperlink r:id="rId7" w:anchor="dst100016" w:history="1">
        <w:r w:rsidRPr="00F623AB">
          <w:rPr>
            <w:rStyle w:val="ab"/>
            <w:sz w:val="28"/>
            <w:szCs w:val="28"/>
          </w:rPr>
          <w:t>Типовая форма</w:t>
        </w:r>
      </w:hyperlink>
      <w:r w:rsidRPr="00F623AB">
        <w:rPr>
          <w:sz w:val="28"/>
          <w:szCs w:val="28"/>
        </w:rPr>
        <w:t xml:space="preserve"> </w:t>
      </w:r>
      <w:r w:rsidRPr="00F623AB">
        <w:rPr>
          <w:color w:val="333333"/>
          <w:sz w:val="28"/>
          <w:szCs w:val="28"/>
        </w:rPr>
        <w:t>распоряжения руководителя</w:t>
      </w:r>
      <w:r>
        <w:rPr>
          <w:color w:val="333333"/>
          <w:sz w:val="28"/>
          <w:szCs w:val="28"/>
        </w:rPr>
        <w:t>, заместителя руководителя</w:t>
      </w:r>
      <w:r w:rsidRPr="00F623AB">
        <w:rPr>
          <w:color w:val="333333"/>
          <w:sz w:val="28"/>
          <w:szCs w:val="28"/>
        </w:rPr>
        <w:t xml:space="preserve"> органа муниципального контроля устанавливается федеральным органом исполнительной власти, уполномоченным Правительством Российской Федерации. Проверка может проводиться только должностным лицом или должностными лицами, которые указаны в распоряжении руководителя</w:t>
      </w:r>
      <w:r>
        <w:rPr>
          <w:color w:val="333333"/>
          <w:sz w:val="28"/>
          <w:szCs w:val="28"/>
        </w:rPr>
        <w:t>, заместителя руководителя</w:t>
      </w:r>
      <w:r w:rsidRPr="00F623AB">
        <w:rPr>
          <w:color w:val="333333"/>
          <w:sz w:val="28"/>
          <w:szCs w:val="28"/>
        </w:rPr>
        <w:t xml:space="preserve"> органа муниципального контроля.</w:t>
      </w:r>
    </w:p>
    <w:p w:rsidR="00924477" w:rsidRPr="00F623AB" w:rsidRDefault="00924477" w:rsidP="00924477">
      <w:pPr>
        <w:ind w:firstLine="540"/>
        <w:jc w:val="both"/>
        <w:rPr>
          <w:color w:val="333333"/>
          <w:sz w:val="28"/>
          <w:szCs w:val="28"/>
        </w:rPr>
      </w:pPr>
      <w:bookmarkStart w:id="0" w:name="dst100184"/>
      <w:bookmarkEnd w:id="0"/>
      <w:r w:rsidRPr="00F623AB">
        <w:rPr>
          <w:color w:val="333333"/>
          <w:sz w:val="28"/>
          <w:szCs w:val="28"/>
        </w:rPr>
        <w:t>В распоряжении руководителя, заместителя руководителя органа  муниципального контроля указываются:</w:t>
      </w:r>
    </w:p>
    <w:p w:rsidR="00924477" w:rsidRPr="00F623AB" w:rsidRDefault="00924477" w:rsidP="00924477">
      <w:pPr>
        <w:ind w:firstLine="540"/>
        <w:jc w:val="both"/>
        <w:rPr>
          <w:color w:val="333333"/>
          <w:sz w:val="28"/>
          <w:szCs w:val="28"/>
        </w:rPr>
      </w:pPr>
      <w:bookmarkStart w:id="1" w:name="dst332"/>
      <w:bookmarkEnd w:id="1"/>
      <w:r w:rsidRPr="00F623AB">
        <w:rPr>
          <w:color w:val="333333"/>
          <w:sz w:val="28"/>
          <w:szCs w:val="28"/>
        </w:rPr>
        <w:t>1) наименование органа муниципального контроля, а также вид (виды)  муниципального контроля;</w:t>
      </w:r>
    </w:p>
    <w:p w:rsidR="00924477" w:rsidRPr="00F623AB" w:rsidRDefault="00924477" w:rsidP="00924477">
      <w:pPr>
        <w:ind w:firstLine="540"/>
        <w:jc w:val="both"/>
        <w:rPr>
          <w:color w:val="333333"/>
          <w:sz w:val="28"/>
          <w:szCs w:val="28"/>
        </w:rPr>
      </w:pPr>
      <w:bookmarkStart w:id="2" w:name="dst100186"/>
      <w:bookmarkEnd w:id="2"/>
      <w:r w:rsidRPr="00F623AB">
        <w:rPr>
          <w:color w:val="333333"/>
          <w:sz w:val="28"/>
          <w:szCs w:val="28"/>
        </w:rPr>
        <w:t>2) фамилии, имена, отчества, должности должностного лица или должностных лиц, уполномоченных на проведение проверки, а также привлекаемых к проведению проверки экспертов, представителей экспертных организаций;</w:t>
      </w:r>
    </w:p>
    <w:p w:rsidR="00924477" w:rsidRPr="00F623AB" w:rsidRDefault="00924477" w:rsidP="00924477">
      <w:pPr>
        <w:ind w:firstLine="540"/>
        <w:jc w:val="both"/>
        <w:rPr>
          <w:color w:val="333333"/>
          <w:sz w:val="28"/>
          <w:szCs w:val="28"/>
        </w:rPr>
      </w:pPr>
      <w:bookmarkStart w:id="3" w:name="dst170"/>
      <w:bookmarkEnd w:id="3"/>
      <w:r w:rsidRPr="00F623AB">
        <w:rPr>
          <w:color w:val="333333"/>
          <w:sz w:val="28"/>
          <w:szCs w:val="28"/>
        </w:rPr>
        <w:t xml:space="preserve">3) наименование юридического лица или фамилия, имя, отчество индивидуального предпринимателя, проверка которых проводится, места </w:t>
      </w:r>
      <w:r w:rsidRPr="00F623AB">
        <w:rPr>
          <w:color w:val="333333"/>
          <w:sz w:val="28"/>
          <w:szCs w:val="28"/>
        </w:rPr>
        <w:lastRenderedPageBreak/>
        <w:t>нахождения юридических лиц (их филиалов, представительств, обособленных структурных подразделений) или места фактического осуществления деятельности индивидуальными предпринимателями;</w:t>
      </w:r>
    </w:p>
    <w:p w:rsidR="00924477" w:rsidRPr="00F623AB" w:rsidRDefault="00924477" w:rsidP="00924477">
      <w:pPr>
        <w:ind w:firstLine="540"/>
        <w:jc w:val="both"/>
        <w:rPr>
          <w:color w:val="333333"/>
          <w:sz w:val="28"/>
          <w:szCs w:val="28"/>
        </w:rPr>
      </w:pPr>
      <w:bookmarkStart w:id="4" w:name="dst100188"/>
      <w:bookmarkEnd w:id="4"/>
      <w:r w:rsidRPr="00F623AB">
        <w:rPr>
          <w:color w:val="333333"/>
          <w:sz w:val="28"/>
          <w:szCs w:val="28"/>
        </w:rPr>
        <w:t>4) цели, задачи, предмет проверки и срок ее проведения;</w:t>
      </w:r>
    </w:p>
    <w:p w:rsidR="00924477" w:rsidRPr="00F623AB" w:rsidRDefault="00924477" w:rsidP="00924477">
      <w:pPr>
        <w:ind w:firstLine="540"/>
        <w:jc w:val="both"/>
        <w:rPr>
          <w:color w:val="333333"/>
          <w:sz w:val="28"/>
          <w:szCs w:val="28"/>
        </w:rPr>
      </w:pPr>
      <w:bookmarkStart w:id="5" w:name="dst333"/>
      <w:bookmarkEnd w:id="5"/>
      <w:r w:rsidRPr="00F623AB">
        <w:rPr>
          <w:color w:val="333333"/>
          <w:sz w:val="28"/>
          <w:szCs w:val="28"/>
        </w:rPr>
        <w:t>5) правовые основания проведения проверки;</w:t>
      </w:r>
    </w:p>
    <w:p w:rsidR="00924477" w:rsidRPr="00F623AB" w:rsidRDefault="00924477" w:rsidP="00924477">
      <w:pPr>
        <w:ind w:firstLine="540"/>
        <w:jc w:val="both"/>
        <w:rPr>
          <w:color w:val="333333"/>
          <w:sz w:val="28"/>
          <w:szCs w:val="28"/>
        </w:rPr>
      </w:pPr>
      <w:bookmarkStart w:id="6" w:name="dst334"/>
      <w:bookmarkEnd w:id="6"/>
      <w:r w:rsidRPr="00F623AB">
        <w:rPr>
          <w:color w:val="333333"/>
          <w:sz w:val="28"/>
          <w:szCs w:val="28"/>
        </w:rPr>
        <w:t>5.1) подлежащие проверке обязательные требования и требования, установленные муниципальными правовыми актами, в том числе реквизиты проверочного листа (списка контрольных вопросов), если при проведении плановой проверки должен быть использован проверочный лист (список контрольных вопросов);</w:t>
      </w:r>
    </w:p>
    <w:p w:rsidR="00924477" w:rsidRPr="00F623AB" w:rsidRDefault="00924477" w:rsidP="00924477">
      <w:pPr>
        <w:ind w:firstLine="540"/>
        <w:jc w:val="both"/>
        <w:rPr>
          <w:color w:val="333333"/>
          <w:sz w:val="28"/>
          <w:szCs w:val="28"/>
        </w:rPr>
      </w:pPr>
      <w:bookmarkStart w:id="7" w:name="dst100190"/>
      <w:bookmarkEnd w:id="7"/>
      <w:r w:rsidRPr="00F623AB">
        <w:rPr>
          <w:color w:val="333333"/>
          <w:sz w:val="28"/>
          <w:szCs w:val="28"/>
        </w:rPr>
        <w:t>6) сроки проведения и перечень мероприятий по контролю, необходимых для достижения целей и задач проведения проверки;</w:t>
      </w:r>
    </w:p>
    <w:p w:rsidR="00924477" w:rsidRPr="00F623AB" w:rsidRDefault="00924477" w:rsidP="00924477">
      <w:pPr>
        <w:ind w:firstLine="540"/>
        <w:jc w:val="both"/>
        <w:rPr>
          <w:color w:val="333333"/>
          <w:sz w:val="28"/>
          <w:szCs w:val="28"/>
        </w:rPr>
      </w:pPr>
      <w:bookmarkStart w:id="8" w:name="dst119"/>
      <w:bookmarkEnd w:id="8"/>
      <w:r w:rsidRPr="00F623AB">
        <w:rPr>
          <w:color w:val="333333"/>
          <w:sz w:val="28"/>
          <w:szCs w:val="28"/>
        </w:rPr>
        <w:t>7) перечень административных регламентов по осуществлению государственного контроля (надзора), осуществлению муниципального контроля;</w:t>
      </w:r>
    </w:p>
    <w:p w:rsidR="00924477" w:rsidRPr="00F623AB" w:rsidRDefault="00924477" w:rsidP="00924477">
      <w:pPr>
        <w:ind w:firstLine="540"/>
        <w:jc w:val="both"/>
        <w:rPr>
          <w:color w:val="333333"/>
          <w:sz w:val="28"/>
          <w:szCs w:val="28"/>
        </w:rPr>
      </w:pPr>
      <w:bookmarkStart w:id="9" w:name="dst100192"/>
      <w:bookmarkEnd w:id="9"/>
      <w:r w:rsidRPr="00F623AB">
        <w:rPr>
          <w:color w:val="333333"/>
          <w:sz w:val="28"/>
          <w:szCs w:val="28"/>
        </w:rPr>
        <w:t>8) перечень документов, представление которых юридическим лицом, индивидуальным предпринимателем необходимо для достижения целей и задач проведения проверки;</w:t>
      </w:r>
    </w:p>
    <w:p w:rsidR="00924477" w:rsidRPr="00F623AB" w:rsidRDefault="00924477" w:rsidP="00924477">
      <w:pPr>
        <w:ind w:firstLine="540"/>
        <w:jc w:val="both"/>
        <w:rPr>
          <w:color w:val="333333"/>
          <w:sz w:val="28"/>
          <w:szCs w:val="28"/>
        </w:rPr>
      </w:pPr>
      <w:bookmarkStart w:id="10" w:name="dst100193"/>
      <w:bookmarkEnd w:id="10"/>
      <w:r w:rsidRPr="00F623AB">
        <w:rPr>
          <w:color w:val="333333"/>
          <w:sz w:val="28"/>
          <w:szCs w:val="28"/>
        </w:rPr>
        <w:t>9) даты начала и окончания проведения проверки;</w:t>
      </w:r>
    </w:p>
    <w:p w:rsidR="00924477" w:rsidRPr="00F623AB" w:rsidRDefault="00924477" w:rsidP="00924477">
      <w:pPr>
        <w:ind w:firstLine="540"/>
        <w:jc w:val="both"/>
        <w:rPr>
          <w:color w:val="333333"/>
          <w:sz w:val="28"/>
          <w:szCs w:val="28"/>
        </w:rPr>
      </w:pPr>
      <w:bookmarkStart w:id="11" w:name="dst335"/>
      <w:bookmarkEnd w:id="11"/>
      <w:r w:rsidRPr="00F623AB">
        <w:rPr>
          <w:color w:val="333333"/>
          <w:sz w:val="28"/>
          <w:szCs w:val="28"/>
        </w:rPr>
        <w:t>10) иные сведения, если это предусмотрено типовой формой распоряжения руководителя, заместителя руководителя органа муниципального контроля.</w:t>
      </w:r>
      <w:r>
        <w:rPr>
          <w:color w:val="333333"/>
          <w:sz w:val="28"/>
          <w:szCs w:val="28"/>
        </w:rPr>
        <w:t>»;</w:t>
      </w:r>
    </w:p>
    <w:p w:rsidR="00924477" w:rsidRDefault="00924477" w:rsidP="00924477">
      <w:pPr>
        <w:jc w:val="both"/>
        <w:rPr>
          <w:sz w:val="28"/>
          <w:szCs w:val="28"/>
        </w:rPr>
      </w:pPr>
      <w:r>
        <w:rPr>
          <w:sz w:val="28"/>
          <w:szCs w:val="28"/>
        </w:rPr>
        <w:t>1.10. В пункте 3.9.6. Раздела 3 административного регламента после слов «обязательных требований» дополнить словами «или требований, установленных муниципальными правовыми актами»;</w:t>
      </w:r>
    </w:p>
    <w:p w:rsidR="00924477" w:rsidRDefault="00924477" w:rsidP="00924477">
      <w:pPr>
        <w:jc w:val="both"/>
        <w:rPr>
          <w:sz w:val="28"/>
          <w:szCs w:val="28"/>
        </w:rPr>
      </w:pPr>
      <w:r>
        <w:rPr>
          <w:sz w:val="28"/>
          <w:szCs w:val="28"/>
        </w:rPr>
        <w:t>1.11. Пункт 3.9.6. дополнить абзацем следующего содержания:</w:t>
      </w:r>
    </w:p>
    <w:p w:rsidR="00924477" w:rsidRDefault="00924477" w:rsidP="00924477">
      <w:pPr>
        <w:jc w:val="both"/>
        <w:rPr>
          <w:color w:val="000000"/>
          <w:sz w:val="28"/>
          <w:szCs w:val="28"/>
        </w:rPr>
      </w:pPr>
      <w:r>
        <w:rPr>
          <w:sz w:val="28"/>
          <w:szCs w:val="28"/>
        </w:rPr>
        <w:t>«П</w:t>
      </w:r>
      <w:r>
        <w:rPr>
          <w:color w:val="000000"/>
          <w:sz w:val="28"/>
          <w:szCs w:val="28"/>
        </w:rPr>
        <w:t>ри проведении выездной проверки запрещается требовать от юридического лица, индивидуального предпринимателя представления документов и (или) информации, которые были представлены ими в ходе проведения документарной проверки.»;</w:t>
      </w:r>
    </w:p>
    <w:p w:rsidR="00924477" w:rsidRDefault="00924477" w:rsidP="00924477">
      <w:pPr>
        <w:jc w:val="both"/>
        <w:rPr>
          <w:sz w:val="28"/>
          <w:szCs w:val="28"/>
        </w:rPr>
      </w:pPr>
      <w:r>
        <w:rPr>
          <w:sz w:val="28"/>
          <w:szCs w:val="28"/>
        </w:rPr>
        <w:t>1.12. Наименование Раздела 5 административного регламента изложить в следующей редакции:</w:t>
      </w:r>
    </w:p>
    <w:p w:rsidR="00924477" w:rsidRPr="00AD41C9" w:rsidRDefault="00924477" w:rsidP="00924477">
      <w:pPr>
        <w:jc w:val="both"/>
        <w:rPr>
          <w:b/>
          <w:sz w:val="28"/>
          <w:szCs w:val="28"/>
        </w:rPr>
      </w:pPr>
      <w:r>
        <w:rPr>
          <w:sz w:val="28"/>
          <w:szCs w:val="28"/>
        </w:rPr>
        <w:t xml:space="preserve">«5. </w:t>
      </w:r>
      <w:r w:rsidRPr="00AD41C9">
        <w:rPr>
          <w:b/>
          <w:sz w:val="28"/>
          <w:szCs w:val="28"/>
        </w:rPr>
        <w:t>Досудебный (внесудебный) порядок обжалования решений</w:t>
      </w:r>
      <w:r>
        <w:rPr>
          <w:b/>
          <w:sz w:val="28"/>
          <w:szCs w:val="28"/>
        </w:rPr>
        <w:t xml:space="preserve"> </w:t>
      </w:r>
      <w:r w:rsidRPr="00AD41C9">
        <w:rPr>
          <w:b/>
          <w:sz w:val="28"/>
          <w:szCs w:val="28"/>
        </w:rPr>
        <w:t xml:space="preserve">и </w:t>
      </w:r>
      <w:r>
        <w:rPr>
          <w:b/>
          <w:sz w:val="28"/>
          <w:szCs w:val="28"/>
        </w:rPr>
        <w:t>д</w:t>
      </w:r>
      <w:r w:rsidRPr="00AD41C9">
        <w:rPr>
          <w:b/>
          <w:sz w:val="28"/>
          <w:szCs w:val="28"/>
        </w:rPr>
        <w:t>ействий (бездействия)</w:t>
      </w:r>
      <w:r w:rsidRPr="00186670">
        <w:rPr>
          <w:color w:val="000000"/>
          <w:sz w:val="28"/>
          <w:szCs w:val="28"/>
          <w:shd w:val="clear" w:color="auto" w:fill="FFFFFF"/>
        </w:rPr>
        <w:t xml:space="preserve"> </w:t>
      </w:r>
      <w:r w:rsidRPr="00186670">
        <w:rPr>
          <w:b/>
          <w:color w:val="000000"/>
          <w:sz w:val="28"/>
          <w:szCs w:val="28"/>
          <w:shd w:val="clear" w:color="auto" w:fill="FFFFFF"/>
        </w:rPr>
        <w:t xml:space="preserve">органа местного самоуправления, </w:t>
      </w:r>
      <w:r>
        <w:rPr>
          <w:b/>
          <w:color w:val="000000"/>
          <w:sz w:val="28"/>
          <w:szCs w:val="28"/>
          <w:shd w:val="clear" w:color="auto" w:fill="FFFFFF"/>
        </w:rPr>
        <w:t xml:space="preserve"> о</w:t>
      </w:r>
      <w:r w:rsidRPr="00186670">
        <w:rPr>
          <w:b/>
          <w:color w:val="000000"/>
          <w:sz w:val="28"/>
          <w:szCs w:val="28"/>
          <w:shd w:val="clear" w:color="auto" w:fill="FFFFFF"/>
        </w:rPr>
        <w:t>существляющего муниципальный контроль,</w:t>
      </w:r>
      <w:r>
        <w:rPr>
          <w:b/>
          <w:sz w:val="28"/>
          <w:szCs w:val="28"/>
        </w:rPr>
        <w:t xml:space="preserve"> </w:t>
      </w:r>
      <w:r w:rsidRPr="00AD41C9">
        <w:rPr>
          <w:b/>
          <w:sz w:val="28"/>
          <w:szCs w:val="28"/>
        </w:rPr>
        <w:t xml:space="preserve">а также </w:t>
      </w:r>
      <w:r>
        <w:rPr>
          <w:b/>
          <w:sz w:val="28"/>
          <w:szCs w:val="28"/>
        </w:rPr>
        <w:t xml:space="preserve">его </w:t>
      </w:r>
      <w:r w:rsidRPr="00AD41C9">
        <w:rPr>
          <w:b/>
          <w:sz w:val="28"/>
          <w:szCs w:val="28"/>
        </w:rPr>
        <w:t>должностных лиц</w:t>
      </w:r>
      <w:r>
        <w:rPr>
          <w:b/>
          <w:sz w:val="28"/>
          <w:szCs w:val="28"/>
        </w:rPr>
        <w:t>».</w:t>
      </w:r>
    </w:p>
    <w:p w:rsidR="00924477" w:rsidRPr="00A15C1B" w:rsidRDefault="00924477" w:rsidP="00924477">
      <w:pPr>
        <w:jc w:val="both"/>
        <w:rPr>
          <w:bCs/>
          <w:sz w:val="28"/>
          <w:szCs w:val="28"/>
        </w:rPr>
      </w:pPr>
      <w:r>
        <w:rPr>
          <w:bCs/>
          <w:sz w:val="28"/>
          <w:szCs w:val="28"/>
        </w:rPr>
        <w:t>2</w:t>
      </w:r>
      <w:r w:rsidRPr="00A15C1B">
        <w:rPr>
          <w:bCs/>
          <w:sz w:val="28"/>
          <w:szCs w:val="28"/>
        </w:rPr>
        <w:t>. Контроль за исполнением настоящего постановления оставляю за собой.</w:t>
      </w:r>
    </w:p>
    <w:p w:rsidR="003E0A4D" w:rsidRDefault="00093D1F" w:rsidP="00093D1F">
      <w:pPr>
        <w:pStyle w:val="a5"/>
        <w:spacing w:before="0" w:beforeAutospacing="0" w:after="0" w:afterAutospacing="0"/>
        <w:jc w:val="both"/>
        <w:rPr>
          <w:bCs/>
          <w:sz w:val="28"/>
          <w:szCs w:val="28"/>
        </w:rPr>
      </w:pPr>
      <w:r>
        <w:rPr>
          <w:bCs/>
          <w:sz w:val="28"/>
          <w:szCs w:val="28"/>
        </w:rPr>
        <w:t>3</w:t>
      </w:r>
      <w:r w:rsidR="003E0A4D" w:rsidRPr="004C0804">
        <w:rPr>
          <w:bCs/>
          <w:sz w:val="28"/>
          <w:szCs w:val="28"/>
        </w:rPr>
        <w:t xml:space="preserve">. </w:t>
      </w:r>
      <w:r w:rsidR="003E0A4D">
        <w:rPr>
          <w:bCs/>
          <w:sz w:val="28"/>
          <w:szCs w:val="28"/>
        </w:rPr>
        <w:t>Опубликовать настоящее постановление в периодическом</w:t>
      </w:r>
      <w:r w:rsidR="003E0A4D" w:rsidRPr="004C0804">
        <w:rPr>
          <w:bCs/>
          <w:sz w:val="28"/>
          <w:szCs w:val="28"/>
        </w:rPr>
        <w:t xml:space="preserve"> печатном издании «</w:t>
      </w:r>
      <w:r w:rsidR="00315CDF">
        <w:rPr>
          <w:bCs/>
          <w:sz w:val="28"/>
          <w:szCs w:val="28"/>
        </w:rPr>
        <w:t>Быструхинский</w:t>
      </w:r>
      <w:r w:rsidR="003E0A4D">
        <w:rPr>
          <w:bCs/>
          <w:sz w:val="28"/>
          <w:szCs w:val="28"/>
        </w:rPr>
        <w:t xml:space="preserve"> вестник»</w:t>
      </w:r>
      <w:r w:rsidR="00250869">
        <w:rPr>
          <w:bCs/>
          <w:sz w:val="28"/>
          <w:szCs w:val="28"/>
        </w:rPr>
        <w:t xml:space="preserve"> </w:t>
      </w:r>
      <w:r w:rsidR="003E0A4D">
        <w:rPr>
          <w:bCs/>
          <w:sz w:val="28"/>
          <w:szCs w:val="28"/>
        </w:rPr>
        <w:t xml:space="preserve">и на официальном сайте администрации </w:t>
      </w:r>
      <w:r w:rsidR="00315CDF">
        <w:rPr>
          <w:bCs/>
          <w:sz w:val="28"/>
          <w:szCs w:val="28"/>
        </w:rPr>
        <w:t>Быструхинского</w:t>
      </w:r>
      <w:r w:rsidR="003E0A4D">
        <w:rPr>
          <w:bCs/>
          <w:sz w:val="28"/>
          <w:szCs w:val="28"/>
        </w:rPr>
        <w:t xml:space="preserve"> сельсовета</w:t>
      </w:r>
      <w:r w:rsidR="00250869">
        <w:rPr>
          <w:bCs/>
          <w:sz w:val="28"/>
          <w:szCs w:val="28"/>
        </w:rPr>
        <w:t xml:space="preserve"> Кочковского района Новосибирской области</w:t>
      </w:r>
      <w:r w:rsidR="003E0A4D">
        <w:rPr>
          <w:bCs/>
          <w:sz w:val="28"/>
          <w:szCs w:val="28"/>
        </w:rPr>
        <w:t>.</w:t>
      </w:r>
    </w:p>
    <w:p w:rsidR="003E0A4D" w:rsidRPr="004C0804" w:rsidRDefault="00093D1F" w:rsidP="00093D1F">
      <w:pPr>
        <w:pStyle w:val="a5"/>
        <w:spacing w:before="0" w:beforeAutospacing="0" w:after="0" w:afterAutospacing="0"/>
        <w:jc w:val="both"/>
        <w:rPr>
          <w:bCs/>
          <w:sz w:val="28"/>
          <w:szCs w:val="28"/>
        </w:rPr>
      </w:pPr>
      <w:r>
        <w:rPr>
          <w:bCs/>
          <w:sz w:val="28"/>
          <w:szCs w:val="28"/>
        </w:rPr>
        <w:t>4</w:t>
      </w:r>
      <w:r w:rsidR="003E0A4D">
        <w:rPr>
          <w:bCs/>
          <w:sz w:val="28"/>
          <w:szCs w:val="28"/>
        </w:rPr>
        <w:t xml:space="preserve">. </w:t>
      </w:r>
      <w:r w:rsidR="003E0A4D" w:rsidRPr="004C0804">
        <w:rPr>
          <w:bCs/>
          <w:sz w:val="28"/>
          <w:szCs w:val="28"/>
        </w:rPr>
        <w:t>Постановление вступает в силу со дня его официального опубликования</w:t>
      </w:r>
      <w:r w:rsidR="003E0A4D">
        <w:rPr>
          <w:bCs/>
          <w:sz w:val="28"/>
          <w:szCs w:val="28"/>
        </w:rPr>
        <w:t>.</w:t>
      </w:r>
      <w:r w:rsidR="003E0A4D" w:rsidRPr="004C0804">
        <w:rPr>
          <w:bCs/>
          <w:sz w:val="28"/>
          <w:szCs w:val="28"/>
        </w:rPr>
        <w:t xml:space="preserve"> </w:t>
      </w:r>
    </w:p>
    <w:p w:rsidR="00725CAD" w:rsidRDefault="00725CAD">
      <w:pPr>
        <w:pStyle w:val="3"/>
        <w:rPr>
          <w:bCs/>
          <w:szCs w:val="28"/>
        </w:rPr>
      </w:pPr>
    </w:p>
    <w:p w:rsidR="00505BBC" w:rsidRDefault="006B6D7E">
      <w:pPr>
        <w:pStyle w:val="3"/>
        <w:rPr>
          <w:bCs/>
          <w:szCs w:val="28"/>
        </w:rPr>
      </w:pPr>
      <w:r>
        <w:rPr>
          <w:bCs/>
          <w:szCs w:val="28"/>
        </w:rPr>
        <w:t>Г</w:t>
      </w:r>
      <w:r w:rsidR="00396E13">
        <w:rPr>
          <w:bCs/>
          <w:szCs w:val="28"/>
        </w:rPr>
        <w:t>лав</w:t>
      </w:r>
      <w:r>
        <w:rPr>
          <w:bCs/>
          <w:szCs w:val="28"/>
        </w:rPr>
        <w:t xml:space="preserve">а </w:t>
      </w:r>
      <w:r w:rsidR="00315CDF">
        <w:rPr>
          <w:bCs/>
          <w:szCs w:val="28"/>
        </w:rPr>
        <w:t>Быструхинского</w:t>
      </w:r>
      <w:r w:rsidR="00396E13">
        <w:rPr>
          <w:bCs/>
          <w:szCs w:val="28"/>
        </w:rPr>
        <w:t xml:space="preserve"> сельсовета  </w:t>
      </w:r>
    </w:p>
    <w:p w:rsidR="00505BBC" w:rsidRDefault="00505BBC">
      <w:pPr>
        <w:pStyle w:val="3"/>
        <w:rPr>
          <w:bCs/>
          <w:szCs w:val="28"/>
        </w:rPr>
      </w:pPr>
      <w:r>
        <w:rPr>
          <w:bCs/>
          <w:szCs w:val="28"/>
        </w:rPr>
        <w:t>Кочковского района Новосибирской</w:t>
      </w:r>
    </w:p>
    <w:p w:rsidR="00725CAD" w:rsidRDefault="00505BBC" w:rsidP="00924477">
      <w:pPr>
        <w:pStyle w:val="3"/>
        <w:rPr>
          <w:sz w:val="20"/>
          <w:szCs w:val="20"/>
        </w:rPr>
      </w:pPr>
      <w:r>
        <w:rPr>
          <w:bCs/>
          <w:szCs w:val="28"/>
        </w:rPr>
        <w:t xml:space="preserve">области                                              </w:t>
      </w:r>
      <w:r w:rsidR="00396E13">
        <w:rPr>
          <w:bCs/>
          <w:szCs w:val="28"/>
        </w:rPr>
        <w:t xml:space="preserve">     </w:t>
      </w:r>
      <w:r w:rsidR="00912D46">
        <w:rPr>
          <w:bCs/>
          <w:szCs w:val="28"/>
        </w:rPr>
        <w:t xml:space="preserve">                          </w:t>
      </w:r>
      <w:r w:rsidR="006C5DF1">
        <w:rPr>
          <w:bCs/>
          <w:szCs w:val="28"/>
        </w:rPr>
        <w:t xml:space="preserve">   </w:t>
      </w:r>
      <w:r w:rsidR="006F3320">
        <w:rPr>
          <w:bCs/>
          <w:szCs w:val="28"/>
        </w:rPr>
        <w:t xml:space="preserve">     </w:t>
      </w:r>
      <w:r w:rsidR="005472F9">
        <w:rPr>
          <w:bCs/>
          <w:szCs w:val="28"/>
        </w:rPr>
        <w:t xml:space="preserve"> </w:t>
      </w:r>
      <w:r>
        <w:rPr>
          <w:bCs/>
          <w:szCs w:val="28"/>
        </w:rPr>
        <w:t xml:space="preserve">  </w:t>
      </w:r>
      <w:r w:rsidR="00315CDF">
        <w:rPr>
          <w:bCs/>
          <w:szCs w:val="28"/>
        </w:rPr>
        <w:t>Г.А.Безруков</w:t>
      </w:r>
    </w:p>
    <w:sectPr w:rsidR="00725CAD" w:rsidSect="005246BE">
      <w:footerReference w:type="default" r:id="rId8"/>
      <w:pgSz w:w="11906" w:h="16838"/>
      <w:pgMar w:top="709" w:right="851" w:bottom="993"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61307" w:rsidRDefault="00E61307" w:rsidP="007C70B6">
      <w:r>
        <w:separator/>
      </w:r>
    </w:p>
  </w:endnote>
  <w:endnote w:type="continuationSeparator" w:id="1">
    <w:p w:rsidR="00E61307" w:rsidRDefault="00E61307" w:rsidP="007C70B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795838"/>
      <w:docPartObj>
        <w:docPartGallery w:val="Page Numbers (Bottom of Page)"/>
        <w:docPartUnique/>
      </w:docPartObj>
    </w:sdtPr>
    <w:sdtContent>
      <w:p w:rsidR="007C70B6" w:rsidRDefault="00CE28AF">
        <w:pPr>
          <w:pStyle w:val="a9"/>
          <w:jc w:val="right"/>
        </w:pPr>
        <w:fldSimple w:instr=" PAGE   \* MERGEFORMAT ">
          <w:r w:rsidR="009B6076">
            <w:rPr>
              <w:noProof/>
            </w:rPr>
            <w:t>1</w:t>
          </w:r>
        </w:fldSimple>
      </w:p>
    </w:sdtContent>
  </w:sdt>
  <w:p w:rsidR="007C70B6" w:rsidRDefault="007C70B6">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61307" w:rsidRDefault="00E61307" w:rsidP="007C70B6">
      <w:r>
        <w:separator/>
      </w:r>
    </w:p>
  </w:footnote>
  <w:footnote w:type="continuationSeparator" w:id="1">
    <w:p w:rsidR="00E61307" w:rsidRDefault="00E61307" w:rsidP="007C70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211E8"/>
    <w:multiLevelType w:val="hybridMultilevel"/>
    <w:tmpl w:val="3EF6C68C"/>
    <w:lvl w:ilvl="0" w:tplc="62DE33E4">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01AE1FBA"/>
    <w:multiLevelType w:val="hybridMultilevel"/>
    <w:tmpl w:val="D0D2C10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24DE16EC"/>
    <w:multiLevelType w:val="multilevel"/>
    <w:tmpl w:val="3F1C9C1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758"/>
        </w:tabs>
        <w:ind w:left="1758" w:hanging="1038"/>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nsid w:val="2F5D328C"/>
    <w:multiLevelType w:val="multilevel"/>
    <w:tmpl w:val="B1466BCA"/>
    <w:lvl w:ilvl="0">
      <w:start w:val="3"/>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33E767F3"/>
    <w:multiLevelType w:val="hybridMultilevel"/>
    <w:tmpl w:val="66E267BE"/>
    <w:lvl w:ilvl="0" w:tplc="8B9A070C">
      <w:start w:val="1"/>
      <w:numFmt w:val="decimal"/>
      <w:lvlText w:val="%1."/>
      <w:lvlJc w:val="left"/>
      <w:pPr>
        <w:tabs>
          <w:tab w:val="num" w:pos="585"/>
        </w:tabs>
        <w:ind w:left="585" w:hanging="360"/>
      </w:pPr>
    </w:lvl>
    <w:lvl w:ilvl="1" w:tplc="74EA9068">
      <w:start w:val="1"/>
      <w:numFmt w:val="decimal"/>
      <w:lvlText w:val="%2)"/>
      <w:lvlJc w:val="left"/>
      <w:pPr>
        <w:tabs>
          <w:tab w:val="num" w:pos="1305"/>
        </w:tabs>
        <w:ind w:left="130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nsid w:val="35664021"/>
    <w:multiLevelType w:val="hybridMultilevel"/>
    <w:tmpl w:val="61E8787E"/>
    <w:lvl w:ilvl="0" w:tplc="12F6B58C">
      <w:start w:val="1"/>
      <w:numFmt w:val="decimal"/>
      <w:lvlText w:val="%1."/>
      <w:lvlJc w:val="left"/>
      <w:pPr>
        <w:tabs>
          <w:tab w:val="num" w:pos="2460"/>
        </w:tabs>
        <w:ind w:left="2460" w:hanging="360"/>
      </w:pPr>
      <w:rPr>
        <w:rFonts w:hint="default"/>
      </w:rPr>
    </w:lvl>
    <w:lvl w:ilvl="1" w:tplc="2D3A8438">
      <w:numFmt w:val="none"/>
      <w:lvlText w:val=""/>
      <w:lvlJc w:val="left"/>
      <w:pPr>
        <w:tabs>
          <w:tab w:val="num" w:pos="360"/>
        </w:tabs>
      </w:pPr>
    </w:lvl>
    <w:lvl w:ilvl="2" w:tplc="D5E8CB76">
      <w:numFmt w:val="none"/>
      <w:lvlText w:val=""/>
      <w:lvlJc w:val="left"/>
      <w:pPr>
        <w:tabs>
          <w:tab w:val="num" w:pos="360"/>
        </w:tabs>
      </w:pPr>
    </w:lvl>
    <w:lvl w:ilvl="3" w:tplc="10528374">
      <w:numFmt w:val="none"/>
      <w:lvlText w:val=""/>
      <w:lvlJc w:val="left"/>
      <w:pPr>
        <w:tabs>
          <w:tab w:val="num" w:pos="360"/>
        </w:tabs>
      </w:pPr>
    </w:lvl>
    <w:lvl w:ilvl="4" w:tplc="8574478E">
      <w:numFmt w:val="none"/>
      <w:lvlText w:val=""/>
      <w:lvlJc w:val="left"/>
      <w:pPr>
        <w:tabs>
          <w:tab w:val="num" w:pos="360"/>
        </w:tabs>
      </w:pPr>
    </w:lvl>
    <w:lvl w:ilvl="5" w:tplc="6610D8D2">
      <w:numFmt w:val="none"/>
      <w:lvlText w:val=""/>
      <w:lvlJc w:val="left"/>
      <w:pPr>
        <w:tabs>
          <w:tab w:val="num" w:pos="360"/>
        </w:tabs>
      </w:pPr>
    </w:lvl>
    <w:lvl w:ilvl="6" w:tplc="B1A474FE">
      <w:numFmt w:val="none"/>
      <w:lvlText w:val=""/>
      <w:lvlJc w:val="left"/>
      <w:pPr>
        <w:tabs>
          <w:tab w:val="num" w:pos="360"/>
        </w:tabs>
      </w:pPr>
    </w:lvl>
    <w:lvl w:ilvl="7" w:tplc="BED6872C">
      <w:numFmt w:val="none"/>
      <w:lvlText w:val=""/>
      <w:lvlJc w:val="left"/>
      <w:pPr>
        <w:tabs>
          <w:tab w:val="num" w:pos="360"/>
        </w:tabs>
      </w:pPr>
    </w:lvl>
    <w:lvl w:ilvl="8" w:tplc="494EA3CE">
      <w:numFmt w:val="none"/>
      <w:lvlText w:val=""/>
      <w:lvlJc w:val="left"/>
      <w:pPr>
        <w:tabs>
          <w:tab w:val="num" w:pos="360"/>
        </w:tabs>
      </w:pPr>
    </w:lvl>
  </w:abstractNum>
  <w:abstractNum w:abstractNumId="6">
    <w:nsid w:val="36447E04"/>
    <w:multiLevelType w:val="hybridMultilevel"/>
    <w:tmpl w:val="EB9EB5FE"/>
    <w:lvl w:ilvl="0" w:tplc="C46A8A80">
      <w:start w:val="1"/>
      <w:numFmt w:val="decimal"/>
      <w:lvlText w:val="%1)"/>
      <w:lvlJc w:val="left"/>
      <w:pPr>
        <w:tabs>
          <w:tab w:val="num" w:pos="1305"/>
        </w:tabs>
        <w:ind w:left="1305" w:hanging="360"/>
      </w:pPr>
    </w:lvl>
    <w:lvl w:ilvl="1" w:tplc="04190019">
      <w:start w:val="1"/>
      <w:numFmt w:val="lowerLetter"/>
      <w:lvlText w:val="%2."/>
      <w:lvlJc w:val="left"/>
      <w:pPr>
        <w:tabs>
          <w:tab w:val="num" w:pos="2025"/>
        </w:tabs>
        <w:ind w:left="2025"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37A03246"/>
    <w:multiLevelType w:val="hybridMultilevel"/>
    <w:tmpl w:val="DAFCB8C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390945C9"/>
    <w:multiLevelType w:val="multilevel"/>
    <w:tmpl w:val="86D2BFDE"/>
    <w:lvl w:ilvl="0">
      <w:start w:val="1"/>
      <w:numFmt w:val="decimal"/>
      <w:lvlText w:val="%1."/>
      <w:lvlJc w:val="left"/>
      <w:pPr>
        <w:ind w:left="720" w:hanging="360"/>
      </w:pPr>
      <w:rPr>
        <w:rFonts w:hint="default"/>
        <w:b w:val="0"/>
      </w:rPr>
    </w:lvl>
    <w:lvl w:ilvl="1">
      <w:start w:val="2"/>
      <w:numFmt w:val="decimal"/>
      <w:isLgl/>
      <w:lvlText w:val="%1.%2."/>
      <w:lvlJc w:val="left"/>
      <w:pPr>
        <w:ind w:left="1080" w:hanging="720"/>
      </w:pPr>
      <w:rPr>
        <w:rFonts w:ascii="Times New Roman" w:hAnsi="Times New Roman" w:cs="Times New Roman"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
    <w:nsid w:val="3A576606"/>
    <w:multiLevelType w:val="hybridMultilevel"/>
    <w:tmpl w:val="873ED63A"/>
    <w:lvl w:ilvl="0" w:tplc="074E8E48">
      <w:start w:val="1"/>
      <w:numFmt w:val="decimal"/>
      <w:lvlText w:val="%1."/>
      <w:lvlJc w:val="left"/>
      <w:pPr>
        <w:tabs>
          <w:tab w:val="num" w:pos="1920"/>
        </w:tabs>
        <w:ind w:left="1920" w:hanging="360"/>
      </w:pPr>
      <w:rPr>
        <w:rFonts w:hint="default"/>
      </w:rPr>
    </w:lvl>
    <w:lvl w:ilvl="1" w:tplc="D868CA22">
      <w:numFmt w:val="none"/>
      <w:lvlText w:val=""/>
      <w:lvlJc w:val="left"/>
      <w:pPr>
        <w:tabs>
          <w:tab w:val="num" w:pos="360"/>
        </w:tabs>
      </w:pPr>
    </w:lvl>
    <w:lvl w:ilvl="2" w:tplc="0DB2D638">
      <w:numFmt w:val="none"/>
      <w:lvlText w:val=""/>
      <w:lvlJc w:val="left"/>
      <w:pPr>
        <w:tabs>
          <w:tab w:val="num" w:pos="360"/>
        </w:tabs>
      </w:pPr>
    </w:lvl>
    <w:lvl w:ilvl="3" w:tplc="E20C8F2E">
      <w:numFmt w:val="none"/>
      <w:lvlText w:val=""/>
      <w:lvlJc w:val="left"/>
      <w:pPr>
        <w:tabs>
          <w:tab w:val="num" w:pos="360"/>
        </w:tabs>
      </w:pPr>
    </w:lvl>
    <w:lvl w:ilvl="4" w:tplc="606ECAC8">
      <w:numFmt w:val="none"/>
      <w:lvlText w:val=""/>
      <w:lvlJc w:val="left"/>
      <w:pPr>
        <w:tabs>
          <w:tab w:val="num" w:pos="360"/>
        </w:tabs>
      </w:pPr>
    </w:lvl>
    <w:lvl w:ilvl="5" w:tplc="D898BA0A">
      <w:numFmt w:val="none"/>
      <w:lvlText w:val=""/>
      <w:lvlJc w:val="left"/>
      <w:pPr>
        <w:tabs>
          <w:tab w:val="num" w:pos="360"/>
        </w:tabs>
      </w:pPr>
    </w:lvl>
    <w:lvl w:ilvl="6" w:tplc="AAB2EA54">
      <w:numFmt w:val="none"/>
      <w:lvlText w:val=""/>
      <w:lvlJc w:val="left"/>
      <w:pPr>
        <w:tabs>
          <w:tab w:val="num" w:pos="360"/>
        </w:tabs>
      </w:pPr>
    </w:lvl>
    <w:lvl w:ilvl="7" w:tplc="375A03AE">
      <w:numFmt w:val="none"/>
      <w:lvlText w:val=""/>
      <w:lvlJc w:val="left"/>
      <w:pPr>
        <w:tabs>
          <w:tab w:val="num" w:pos="360"/>
        </w:tabs>
      </w:pPr>
    </w:lvl>
    <w:lvl w:ilvl="8" w:tplc="729087B4">
      <w:numFmt w:val="none"/>
      <w:lvlText w:val=""/>
      <w:lvlJc w:val="left"/>
      <w:pPr>
        <w:tabs>
          <w:tab w:val="num" w:pos="360"/>
        </w:tabs>
      </w:pPr>
    </w:lvl>
  </w:abstractNum>
  <w:abstractNum w:abstractNumId="10">
    <w:nsid w:val="3CFF4280"/>
    <w:multiLevelType w:val="hybridMultilevel"/>
    <w:tmpl w:val="B5EA45BE"/>
    <w:lvl w:ilvl="0" w:tplc="0246B84C">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1">
    <w:nsid w:val="414C3628"/>
    <w:multiLevelType w:val="hybridMultilevel"/>
    <w:tmpl w:val="B45C9D7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4CB208E9"/>
    <w:multiLevelType w:val="multilevel"/>
    <w:tmpl w:val="F6C2156A"/>
    <w:lvl w:ilvl="0">
      <w:start w:val="5"/>
      <w:numFmt w:val="decimal"/>
      <w:lvlText w:val="%1."/>
      <w:lvlJc w:val="left"/>
      <w:pPr>
        <w:ind w:left="450" w:hanging="450"/>
      </w:pPr>
      <w:rPr>
        <w:rFonts w:hint="default"/>
      </w:rPr>
    </w:lvl>
    <w:lvl w:ilvl="1">
      <w:start w:val="2"/>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3">
    <w:nsid w:val="4CCF65E2"/>
    <w:multiLevelType w:val="hybridMultilevel"/>
    <w:tmpl w:val="D1FE8044"/>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4">
    <w:nsid w:val="52764C97"/>
    <w:multiLevelType w:val="hybridMultilevel"/>
    <w:tmpl w:val="E8DE45AE"/>
    <w:lvl w:ilvl="0" w:tplc="3F5E689A">
      <w:start w:val="1"/>
      <w:numFmt w:val="bullet"/>
      <w:lvlText w:val=""/>
      <w:lvlJc w:val="left"/>
      <w:pPr>
        <w:tabs>
          <w:tab w:val="num" w:pos="2340"/>
        </w:tabs>
        <w:ind w:left="2340" w:hanging="360"/>
      </w:pPr>
      <w:rPr>
        <w:rFonts w:ascii="Symbol" w:hAnsi="Symbol" w:hint="default"/>
      </w:rPr>
    </w:lvl>
    <w:lvl w:ilvl="1" w:tplc="0419000F">
      <w:start w:val="1"/>
      <w:numFmt w:val="decimal"/>
      <w:lvlText w:val="%2."/>
      <w:lvlJc w:val="left"/>
      <w:pPr>
        <w:tabs>
          <w:tab w:val="num" w:pos="2351"/>
        </w:tabs>
        <w:ind w:left="2351" w:hanging="360"/>
      </w:pPr>
      <w:rPr>
        <w:rFonts w:hint="default"/>
      </w:rPr>
    </w:lvl>
    <w:lvl w:ilvl="2" w:tplc="04190005">
      <w:start w:val="1"/>
      <w:numFmt w:val="bullet"/>
      <w:lvlText w:val=""/>
      <w:lvlJc w:val="left"/>
      <w:pPr>
        <w:tabs>
          <w:tab w:val="num" w:pos="3071"/>
        </w:tabs>
        <w:ind w:left="3071" w:hanging="360"/>
      </w:pPr>
      <w:rPr>
        <w:rFonts w:ascii="Wingdings" w:hAnsi="Wingdings" w:hint="default"/>
      </w:rPr>
    </w:lvl>
    <w:lvl w:ilvl="3" w:tplc="04190001" w:tentative="1">
      <w:start w:val="1"/>
      <w:numFmt w:val="bullet"/>
      <w:lvlText w:val=""/>
      <w:lvlJc w:val="left"/>
      <w:pPr>
        <w:tabs>
          <w:tab w:val="num" w:pos="3791"/>
        </w:tabs>
        <w:ind w:left="3791" w:hanging="360"/>
      </w:pPr>
      <w:rPr>
        <w:rFonts w:ascii="Symbol" w:hAnsi="Symbol" w:hint="default"/>
      </w:rPr>
    </w:lvl>
    <w:lvl w:ilvl="4" w:tplc="04190003" w:tentative="1">
      <w:start w:val="1"/>
      <w:numFmt w:val="bullet"/>
      <w:lvlText w:val="o"/>
      <w:lvlJc w:val="left"/>
      <w:pPr>
        <w:tabs>
          <w:tab w:val="num" w:pos="4511"/>
        </w:tabs>
        <w:ind w:left="4511" w:hanging="360"/>
      </w:pPr>
      <w:rPr>
        <w:rFonts w:ascii="Courier New" w:hAnsi="Courier New" w:cs="Courier New" w:hint="default"/>
      </w:rPr>
    </w:lvl>
    <w:lvl w:ilvl="5" w:tplc="04190005" w:tentative="1">
      <w:start w:val="1"/>
      <w:numFmt w:val="bullet"/>
      <w:lvlText w:val=""/>
      <w:lvlJc w:val="left"/>
      <w:pPr>
        <w:tabs>
          <w:tab w:val="num" w:pos="5231"/>
        </w:tabs>
        <w:ind w:left="5231" w:hanging="360"/>
      </w:pPr>
      <w:rPr>
        <w:rFonts w:ascii="Wingdings" w:hAnsi="Wingdings" w:hint="default"/>
      </w:rPr>
    </w:lvl>
    <w:lvl w:ilvl="6" w:tplc="04190001" w:tentative="1">
      <w:start w:val="1"/>
      <w:numFmt w:val="bullet"/>
      <w:lvlText w:val=""/>
      <w:lvlJc w:val="left"/>
      <w:pPr>
        <w:tabs>
          <w:tab w:val="num" w:pos="5951"/>
        </w:tabs>
        <w:ind w:left="5951" w:hanging="360"/>
      </w:pPr>
      <w:rPr>
        <w:rFonts w:ascii="Symbol" w:hAnsi="Symbol" w:hint="default"/>
      </w:rPr>
    </w:lvl>
    <w:lvl w:ilvl="7" w:tplc="04190003" w:tentative="1">
      <w:start w:val="1"/>
      <w:numFmt w:val="bullet"/>
      <w:lvlText w:val="o"/>
      <w:lvlJc w:val="left"/>
      <w:pPr>
        <w:tabs>
          <w:tab w:val="num" w:pos="6671"/>
        </w:tabs>
        <w:ind w:left="6671" w:hanging="360"/>
      </w:pPr>
      <w:rPr>
        <w:rFonts w:ascii="Courier New" w:hAnsi="Courier New" w:cs="Courier New" w:hint="default"/>
      </w:rPr>
    </w:lvl>
    <w:lvl w:ilvl="8" w:tplc="04190005" w:tentative="1">
      <w:start w:val="1"/>
      <w:numFmt w:val="bullet"/>
      <w:lvlText w:val=""/>
      <w:lvlJc w:val="left"/>
      <w:pPr>
        <w:tabs>
          <w:tab w:val="num" w:pos="7391"/>
        </w:tabs>
        <w:ind w:left="7391" w:hanging="360"/>
      </w:pPr>
      <w:rPr>
        <w:rFonts w:ascii="Wingdings" w:hAnsi="Wingdings" w:hint="default"/>
      </w:rPr>
    </w:lvl>
  </w:abstractNum>
  <w:abstractNum w:abstractNumId="15">
    <w:nsid w:val="57A520B4"/>
    <w:multiLevelType w:val="hybridMultilevel"/>
    <w:tmpl w:val="95B60212"/>
    <w:lvl w:ilvl="0" w:tplc="BF3C07C0">
      <w:start w:val="1"/>
      <w:numFmt w:val="decimal"/>
      <w:lvlText w:val="%1."/>
      <w:lvlJc w:val="left"/>
      <w:pPr>
        <w:tabs>
          <w:tab w:val="num" w:pos="720"/>
        </w:tabs>
        <w:ind w:left="720" w:hanging="360"/>
      </w:pPr>
    </w:lvl>
    <w:lvl w:ilvl="1" w:tplc="A7F027C4">
      <w:numFmt w:val="none"/>
      <w:lvlText w:val=""/>
      <w:lvlJc w:val="left"/>
      <w:pPr>
        <w:tabs>
          <w:tab w:val="num" w:pos="360"/>
        </w:tabs>
      </w:pPr>
    </w:lvl>
    <w:lvl w:ilvl="2" w:tplc="DBE6BE6E">
      <w:numFmt w:val="none"/>
      <w:lvlText w:val=""/>
      <w:lvlJc w:val="left"/>
      <w:pPr>
        <w:tabs>
          <w:tab w:val="num" w:pos="360"/>
        </w:tabs>
      </w:pPr>
    </w:lvl>
    <w:lvl w:ilvl="3" w:tplc="1FDCAC16">
      <w:numFmt w:val="none"/>
      <w:lvlText w:val=""/>
      <w:lvlJc w:val="left"/>
      <w:pPr>
        <w:tabs>
          <w:tab w:val="num" w:pos="360"/>
        </w:tabs>
      </w:pPr>
    </w:lvl>
    <w:lvl w:ilvl="4" w:tplc="5AF28246">
      <w:numFmt w:val="none"/>
      <w:lvlText w:val=""/>
      <w:lvlJc w:val="left"/>
      <w:pPr>
        <w:tabs>
          <w:tab w:val="num" w:pos="360"/>
        </w:tabs>
      </w:pPr>
    </w:lvl>
    <w:lvl w:ilvl="5" w:tplc="5E266D0A">
      <w:numFmt w:val="none"/>
      <w:lvlText w:val=""/>
      <w:lvlJc w:val="left"/>
      <w:pPr>
        <w:tabs>
          <w:tab w:val="num" w:pos="360"/>
        </w:tabs>
      </w:pPr>
    </w:lvl>
    <w:lvl w:ilvl="6" w:tplc="AEA47D22">
      <w:numFmt w:val="none"/>
      <w:lvlText w:val=""/>
      <w:lvlJc w:val="left"/>
      <w:pPr>
        <w:tabs>
          <w:tab w:val="num" w:pos="360"/>
        </w:tabs>
      </w:pPr>
    </w:lvl>
    <w:lvl w:ilvl="7" w:tplc="15362F9C">
      <w:numFmt w:val="none"/>
      <w:lvlText w:val=""/>
      <w:lvlJc w:val="left"/>
      <w:pPr>
        <w:tabs>
          <w:tab w:val="num" w:pos="360"/>
        </w:tabs>
      </w:pPr>
    </w:lvl>
    <w:lvl w:ilvl="8" w:tplc="F53248DE">
      <w:numFmt w:val="none"/>
      <w:lvlText w:val=""/>
      <w:lvlJc w:val="left"/>
      <w:pPr>
        <w:tabs>
          <w:tab w:val="num" w:pos="360"/>
        </w:tabs>
      </w:pPr>
    </w:lvl>
  </w:abstractNum>
  <w:abstractNum w:abstractNumId="16">
    <w:nsid w:val="5FBE40CA"/>
    <w:multiLevelType w:val="hybridMultilevel"/>
    <w:tmpl w:val="E2EC3DAC"/>
    <w:lvl w:ilvl="0" w:tplc="D2886C52">
      <w:start w:val="1"/>
      <w:numFmt w:val="decimal"/>
      <w:lvlText w:val="%1."/>
      <w:lvlJc w:val="left"/>
      <w:pPr>
        <w:tabs>
          <w:tab w:val="num" w:pos="585"/>
        </w:tabs>
        <w:ind w:left="58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7">
    <w:nsid w:val="60BF4C92"/>
    <w:multiLevelType w:val="hybridMultilevel"/>
    <w:tmpl w:val="C1AA1F98"/>
    <w:lvl w:ilvl="0" w:tplc="501A8534">
      <w:start w:val="1"/>
      <w:numFmt w:val="decimal"/>
      <w:lvlText w:val="%1."/>
      <w:lvlJc w:val="left"/>
      <w:pPr>
        <w:tabs>
          <w:tab w:val="num" w:pos="585"/>
        </w:tabs>
        <w:ind w:left="585" w:hanging="360"/>
      </w:pPr>
      <w:rPr>
        <w:rFonts w:hint="default"/>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abstractNum w:abstractNumId="18">
    <w:nsid w:val="64DC2505"/>
    <w:multiLevelType w:val="hybridMultilevel"/>
    <w:tmpl w:val="0C08F5B6"/>
    <w:lvl w:ilvl="0" w:tplc="BF64D878">
      <w:start w:val="1"/>
      <w:numFmt w:val="decimal"/>
      <w:lvlText w:val="%1."/>
      <w:lvlJc w:val="left"/>
      <w:pPr>
        <w:ind w:left="1110" w:hanging="405"/>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10"/>
  </w:num>
  <w:num w:numId="2">
    <w:abstractNumId w:val="17"/>
  </w:num>
  <w:num w:numId="3">
    <w:abstractNumId w:val="5"/>
  </w:num>
  <w:num w:numId="4">
    <w:abstractNumId w:val="3"/>
  </w:num>
  <w:num w:numId="5">
    <w:abstractNumId w:val="11"/>
  </w:num>
  <w:num w:numId="6">
    <w:abstractNumId w:val="9"/>
  </w:num>
  <w:num w:numId="7">
    <w:abstractNumId w:val="7"/>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num>
  <w:num w:numId="16">
    <w:abstractNumId w:val="14"/>
  </w:num>
  <w:num w:numId="17">
    <w:abstractNumId w:val="12"/>
  </w:num>
  <w:num w:numId="18">
    <w:abstractNumId w:val="2"/>
  </w:num>
  <w:num w:numId="19">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embedSystemFonts/>
  <w:activeWritingStyle w:appName="MSWord" w:lang="ru-RU" w:vendorID="1" w:dllVersion="512" w:checkStyle="0"/>
  <w:stylePaneFormatFilter w:val="3F01"/>
  <w:defaultTabStop w:val="708"/>
  <w:noPunctuationKerning/>
  <w:characterSpacingControl w:val="doNotCompress"/>
  <w:footnotePr>
    <w:footnote w:id="0"/>
    <w:footnote w:id="1"/>
  </w:footnotePr>
  <w:endnotePr>
    <w:endnote w:id="0"/>
    <w:endnote w:id="1"/>
  </w:endnotePr>
  <w:compat/>
  <w:rsids>
    <w:rsidRoot w:val="00373309"/>
    <w:rsid w:val="00001BD5"/>
    <w:rsid w:val="00011F91"/>
    <w:rsid w:val="00012139"/>
    <w:rsid w:val="0001630B"/>
    <w:rsid w:val="000231E6"/>
    <w:rsid w:val="0002722A"/>
    <w:rsid w:val="00031583"/>
    <w:rsid w:val="0003477A"/>
    <w:rsid w:val="00036890"/>
    <w:rsid w:val="00037FAE"/>
    <w:rsid w:val="00043C0C"/>
    <w:rsid w:val="00063203"/>
    <w:rsid w:val="00064975"/>
    <w:rsid w:val="00082B72"/>
    <w:rsid w:val="00093D1F"/>
    <w:rsid w:val="00096397"/>
    <w:rsid w:val="00097B3B"/>
    <w:rsid w:val="000A0957"/>
    <w:rsid w:val="000A7A80"/>
    <w:rsid w:val="000B348D"/>
    <w:rsid w:val="000B5E47"/>
    <w:rsid w:val="000B64C9"/>
    <w:rsid w:val="000E1EDC"/>
    <w:rsid w:val="000E3CC8"/>
    <w:rsid w:val="000E4EC4"/>
    <w:rsid w:val="000F22CD"/>
    <w:rsid w:val="00105C66"/>
    <w:rsid w:val="00113BF3"/>
    <w:rsid w:val="00126E59"/>
    <w:rsid w:val="00126FD3"/>
    <w:rsid w:val="00131803"/>
    <w:rsid w:val="00136112"/>
    <w:rsid w:val="00144642"/>
    <w:rsid w:val="00145772"/>
    <w:rsid w:val="00153EED"/>
    <w:rsid w:val="0016653B"/>
    <w:rsid w:val="00167317"/>
    <w:rsid w:val="0017016A"/>
    <w:rsid w:val="00174D81"/>
    <w:rsid w:val="001A4450"/>
    <w:rsid w:val="001A6B9D"/>
    <w:rsid w:val="001B156C"/>
    <w:rsid w:val="001B64E2"/>
    <w:rsid w:val="001B6EDD"/>
    <w:rsid w:val="001B7D24"/>
    <w:rsid w:val="001C15F0"/>
    <w:rsid w:val="001C3052"/>
    <w:rsid w:val="001D0DD3"/>
    <w:rsid w:val="001F18B1"/>
    <w:rsid w:val="00211ECE"/>
    <w:rsid w:val="0021336D"/>
    <w:rsid w:val="0022278A"/>
    <w:rsid w:val="00222A85"/>
    <w:rsid w:val="0022329B"/>
    <w:rsid w:val="0022345D"/>
    <w:rsid w:val="002237B5"/>
    <w:rsid w:val="0023216A"/>
    <w:rsid w:val="0024015E"/>
    <w:rsid w:val="002434A3"/>
    <w:rsid w:val="00250869"/>
    <w:rsid w:val="002533E0"/>
    <w:rsid w:val="00261602"/>
    <w:rsid w:val="00272FB7"/>
    <w:rsid w:val="002816A2"/>
    <w:rsid w:val="002A072E"/>
    <w:rsid w:val="002F2B3B"/>
    <w:rsid w:val="0030279B"/>
    <w:rsid w:val="00315C52"/>
    <w:rsid w:val="00315CDF"/>
    <w:rsid w:val="00316810"/>
    <w:rsid w:val="00322B37"/>
    <w:rsid w:val="00323E0A"/>
    <w:rsid w:val="0032431A"/>
    <w:rsid w:val="00332B59"/>
    <w:rsid w:val="00345684"/>
    <w:rsid w:val="00347B11"/>
    <w:rsid w:val="00350AD7"/>
    <w:rsid w:val="00373309"/>
    <w:rsid w:val="0037451B"/>
    <w:rsid w:val="00376711"/>
    <w:rsid w:val="00382AC7"/>
    <w:rsid w:val="00391DAA"/>
    <w:rsid w:val="00396E13"/>
    <w:rsid w:val="003B52D5"/>
    <w:rsid w:val="003C490E"/>
    <w:rsid w:val="003C5788"/>
    <w:rsid w:val="003E0A4D"/>
    <w:rsid w:val="003F1F3C"/>
    <w:rsid w:val="003F211B"/>
    <w:rsid w:val="003F77B8"/>
    <w:rsid w:val="004133AC"/>
    <w:rsid w:val="00422F44"/>
    <w:rsid w:val="004412DF"/>
    <w:rsid w:val="00441721"/>
    <w:rsid w:val="00447EC8"/>
    <w:rsid w:val="00450B67"/>
    <w:rsid w:val="004514B8"/>
    <w:rsid w:val="00452817"/>
    <w:rsid w:val="0046134D"/>
    <w:rsid w:val="00465F77"/>
    <w:rsid w:val="00471466"/>
    <w:rsid w:val="00476C7A"/>
    <w:rsid w:val="004804A8"/>
    <w:rsid w:val="004D2C67"/>
    <w:rsid w:val="004E7D74"/>
    <w:rsid w:val="004F71F7"/>
    <w:rsid w:val="00503D5C"/>
    <w:rsid w:val="005048B3"/>
    <w:rsid w:val="00505BBC"/>
    <w:rsid w:val="00516CAF"/>
    <w:rsid w:val="00522A2C"/>
    <w:rsid w:val="005246BE"/>
    <w:rsid w:val="00527AA1"/>
    <w:rsid w:val="00537454"/>
    <w:rsid w:val="00537D61"/>
    <w:rsid w:val="005472F9"/>
    <w:rsid w:val="00561C52"/>
    <w:rsid w:val="00566BD1"/>
    <w:rsid w:val="00570FB9"/>
    <w:rsid w:val="0058564D"/>
    <w:rsid w:val="0059070F"/>
    <w:rsid w:val="00591F80"/>
    <w:rsid w:val="00593B09"/>
    <w:rsid w:val="00594B29"/>
    <w:rsid w:val="005968E5"/>
    <w:rsid w:val="005C774A"/>
    <w:rsid w:val="005D35BB"/>
    <w:rsid w:val="005D7F00"/>
    <w:rsid w:val="006162D1"/>
    <w:rsid w:val="00622052"/>
    <w:rsid w:val="00625C1A"/>
    <w:rsid w:val="00627F2A"/>
    <w:rsid w:val="00630473"/>
    <w:rsid w:val="00630752"/>
    <w:rsid w:val="00632C26"/>
    <w:rsid w:val="00635DA9"/>
    <w:rsid w:val="00666161"/>
    <w:rsid w:val="006855E9"/>
    <w:rsid w:val="006956FF"/>
    <w:rsid w:val="006A0E14"/>
    <w:rsid w:val="006B697A"/>
    <w:rsid w:val="006B6D7E"/>
    <w:rsid w:val="006C5DF1"/>
    <w:rsid w:val="006D12CB"/>
    <w:rsid w:val="006E3F77"/>
    <w:rsid w:val="006E5CD2"/>
    <w:rsid w:val="006F3320"/>
    <w:rsid w:val="006F3C14"/>
    <w:rsid w:val="006F4C73"/>
    <w:rsid w:val="007068FA"/>
    <w:rsid w:val="00713388"/>
    <w:rsid w:val="00713D48"/>
    <w:rsid w:val="007167DD"/>
    <w:rsid w:val="0071720B"/>
    <w:rsid w:val="00722FC7"/>
    <w:rsid w:val="00725CAD"/>
    <w:rsid w:val="007317FA"/>
    <w:rsid w:val="00743664"/>
    <w:rsid w:val="007549A4"/>
    <w:rsid w:val="00754DB5"/>
    <w:rsid w:val="00757458"/>
    <w:rsid w:val="00771479"/>
    <w:rsid w:val="00797EE3"/>
    <w:rsid w:val="007A1F70"/>
    <w:rsid w:val="007A4BCC"/>
    <w:rsid w:val="007B56CA"/>
    <w:rsid w:val="007B622A"/>
    <w:rsid w:val="007B7987"/>
    <w:rsid w:val="007C70B6"/>
    <w:rsid w:val="007D1B4F"/>
    <w:rsid w:val="007D5391"/>
    <w:rsid w:val="007D7D31"/>
    <w:rsid w:val="007F0B69"/>
    <w:rsid w:val="007F4211"/>
    <w:rsid w:val="007F421B"/>
    <w:rsid w:val="007F44EA"/>
    <w:rsid w:val="0081097E"/>
    <w:rsid w:val="008233C9"/>
    <w:rsid w:val="00834279"/>
    <w:rsid w:val="00840E17"/>
    <w:rsid w:val="00846E6C"/>
    <w:rsid w:val="008549D5"/>
    <w:rsid w:val="00855C1C"/>
    <w:rsid w:val="00882D73"/>
    <w:rsid w:val="00892E74"/>
    <w:rsid w:val="008A092E"/>
    <w:rsid w:val="008A6799"/>
    <w:rsid w:val="008B0820"/>
    <w:rsid w:val="008B4D50"/>
    <w:rsid w:val="008D016C"/>
    <w:rsid w:val="008D2FD0"/>
    <w:rsid w:val="008D6945"/>
    <w:rsid w:val="008E1CAB"/>
    <w:rsid w:val="008E2232"/>
    <w:rsid w:val="008E7E71"/>
    <w:rsid w:val="008F1D29"/>
    <w:rsid w:val="008F3DFA"/>
    <w:rsid w:val="008F4F0F"/>
    <w:rsid w:val="00912D46"/>
    <w:rsid w:val="00922918"/>
    <w:rsid w:val="00924477"/>
    <w:rsid w:val="0093532E"/>
    <w:rsid w:val="00936C7A"/>
    <w:rsid w:val="00943CEF"/>
    <w:rsid w:val="009614DC"/>
    <w:rsid w:val="00962379"/>
    <w:rsid w:val="009739EC"/>
    <w:rsid w:val="00983DB9"/>
    <w:rsid w:val="009902E6"/>
    <w:rsid w:val="009A0EB1"/>
    <w:rsid w:val="009A7FB6"/>
    <w:rsid w:val="009B6076"/>
    <w:rsid w:val="009C1133"/>
    <w:rsid w:val="009D5A13"/>
    <w:rsid w:val="009D6C70"/>
    <w:rsid w:val="009F26B0"/>
    <w:rsid w:val="009F6F08"/>
    <w:rsid w:val="00A07741"/>
    <w:rsid w:val="00A22DD7"/>
    <w:rsid w:val="00A24C3C"/>
    <w:rsid w:val="00A267E5"/>
    <w:rsid w:val="00A42C56"/>
    <w:rsid w:val="00A46BAC"/>
    <w:rsid w:val="00A4731B"/>
    <w:rsid w:val="00A57CEC"/>
    <w:rsid w:val="00A70434"/>
    <w:rsid w:val="00A724BB"/>
    <w:rsid w:val="00A76715"/>
    <w:rsid w:val="00A846EE"/>
    <w:rsid w:val="00AA6DBE"/>
    <w:rsid w:val="00AB5CB8"/>
    <w:rsid w:val="00AD3825"/>
    <w:rsid w:val="00AE1D27"/>
    <w:rsid w:val="00AE62D3"/>
    <w:rsid w:val="00AF519B"/>
    <w:rsid w:val="00AF6872"/>
    <w:rsid w:val="00B24CCE"/>
    <w:rsid w:val="00B24DE1"/>
    <w:rsid w:val="00B2637F"/>
    <w:rsid w:val="00B37F65"/>
    <w:rsid w:val="00B4346A"/>
    <w:rsid w:val="00B578F2"/>
    <w:rsid w:val="00B72F7A"/>
    <w:rsid w:val="00B74EFA"/>
    <w:rsid w:val="00B9069A"/>
    <w:rsid w:val="00B93C4E"/>
    <w:rsid w:val="00BA4501"/>
    <w:rsid w:val="00BB1BC7"/>
    <w:rsid w:val="00BC2720"/>
    <w:rsid w:val="00BE6BDC"/>
    <w:rsid w:val="00C24B48"/>
    <w:rsid w:val="00C3673E"/>
    <w:rsid w:val="00C94987"/>
    <w:rsid w:val="00C95A8C"/>
    <w:rsid w:val="00C9642E"/>
    <w:rsid w:val="00CB6BA7"/>
    <w:rsid w:val="00CC17D3"/>
    <w:rsid w:val="00CC3CD3"/>
    <w:rsid w:val="00CC4E6E"/>
    <w:rsid w:val="00CC528E"/>
    <w:rsid w:val="00CC79CA"/>
    <w:rsid w:val="00CD13AA"/>
    <w:rsid w:val="00CE20BC"/>
    <w:rsid w:val="00CE28AF"/>
    <w:rsid w:val="00CE322B"/>
    <w:rsid w:val="00CE5BDC"/>
    <w:rsid w:val="00CE6FE7"/>
    <w:rsid w:val="00CF03D9"/>
    <w:rsid w:val="00CF2604"/>
    <w:rsid w:val="00CF3C55"/>
    <w:rsid w:val="00D02911"/>
    <w:rsid w:val="00D07B33"/>
    <w:rsid w:val="00D2421B"/>
    <w:rsid w:val="00D530F2"/>
    <w:rsid w:val="00D54EDE"/>
    <w:rsid w:val="00D56640"/>
    <w:rsid w:val="00D71F47"/>
    <w:rsid w:val="00D831AD"/>
    <w:rsid w:val="00D86A8A"/>
    <w:rsid w:val="00D87C61"/>
    <w:rsid w:val="00D93E25"/>
    <w:rsid w:val="00DA0FE2"/>
    <w:rsid w:val="00DA6E45"/>
    <w:rsid w:val="00DD2281"/>
    <w:rsid w:val="00DD77F5"/>
    <w:rsid w:val="00DE4B4F"/>
    <w:rsid w:val="00E03FF5"/>
    <w:rsid w:val="00E30C6B"/>
    <w:rsid w:val="00E41A30"/>
    <w:rsid w:val="00E61307"/>
    <w:rsid w:val="00E613A7"/>
    <w:rsid w:val="00E82488"/>
    <w:rsid w:val="00E93A03"/>
    <w:rsid w:val="00E94788"/>
    <w:rsid w:val="00EA0B60"/>
    <w:rsid w:val="00EC05B8"/>
    <w:rsid w:val="00EC15C2"/>
    <w:rsid w:val="00ED0139"/>
    <w:rsid w:val="00ED2BB6"/>
    <w:rsid w:val="00ED540D"/>
    <w:rsid w:val="00EE3AF1"/>
    <w:rsid w:val="00EE7D25"/>
    <w:rsid w:val="00F24868"/>
    <w:rsid w:val="00F349BF"/>
    <w:rsid w:val="00F46493"/>
    <w:rsid w:val="00F53681"/>
    <w:rsid w:val="00F5368C"/>
    <w:rsid w:val="00F55A17"/>
    <w:rsid w:val="00F55D3A"/>
    <w:rsid w:val="00F65321"/>
    <w:rsid w:val="00F659CC"/>
    <w:rsid w:val="00F71BE3"/>
    <w:rsid w:val="00F71EDA"/>
    <w:rsid w:val="00F74E58"/>
    <w:rsid w:val="00F751DC"/>
    <w:rsid w:val="00F81F8F"/>
    <w:rsid w:val="00F95CCE"/>
    <w:rsid w:val="00FA3E0B"/>
    <w:rsid w:val="00FA4A61"/>
    <w:rsid w:val="00FB78B9"/>
    <w:rsid w:val="00FC3D14"/>
    <w:rsid w:val="00FD46B3"/>
    <w:rsid w:val="00FE4186"/>
    <w:rsid w:val="00FE7E17"/>
    <w:rsid w:val="00FF05FC"/>
    <w:rsid w:val="00FF171A"/>
    <w:rsid w:val="00FF6B4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55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36890"/>
    <w:rPr>
      <w:sz w:val="24"/>
      <w:szCs w:val="24"/>
    </w:rPr>
  </w:style>
  <w:style w:type="paragraph" w:styleId="1">
    <w:name w:val="heading 1"/>
    <w:basedOn w:val="a"/>
    <w:next w:val="a"/>
    <w:qFormat/>
    <w:rsid w:val="00036890"/>
    <w:pPr>
      <w:keepNext/>
      <w:outlineLvl w:val="0"/>
    </w:pPr>
    <w:rPr>
      <w:b/>
      <w:sz w:val="28"/>
      <w:szCs w:val="28"/>
    </w:rPr>
  </w:style>
  <w:style w:type="paragraph" w:styleId="2">
    <w:name w:val="heading 2"/>
    <w:basedOn w:val="a"/>
    <w:next w:val="a"/>
    <w:qFormat/>
    <w:rsid w:val="00036890"/>
    <w:pPr>
      <w:keepNext/>
      <w:outlineLvl w:val="1"/>
    </w:pPr>
    <w:rPr>
      <w:b/>
      <w:bCs/>
    </w:rPr>
  </w:style>
  <w:style w:type="paragraph" w:styleId="3">
    <w:name w:val="heading 3"/>
    <w:basedOn w:val="a"/>
    <w:next w:val="a"/>
    <w:qFormat/>
    <w:rsid w:val="00036890"/>
    <w:pPr>
      <w:keepNext/>
      <w:outlineLvl w:val="2"/>
    </w:pPr>
    <w:rPr>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036890"/>
    <w:pPr>
      <w:widowControl w:val="0"/>
      <w:autoSpaceDE w:val="0"/>
      <w:autoSpaceDN w:val="0"/>
      <w:adjustRightInd w:val="0"/>
      <w:ind w:right="19772" w:firstLine="720"/>
    </w:pPr>
    <w:rPr>
      <w:rFonts w:ascii="Arial" w:hAnsi="Arial" w:cs="Arial"/>
      <w:sz w:val="28"/>
      <w:szCs w:val="28"/>
    </w:rPr>
  </w:style>
  <w:style w:type="paragraph" w:styleId="a3">
    <w:name w:val="Body Text"/>
    <w:basedOn w:val="a"/>
    <w:rsid w:val="00036890"/>
    <w:rPr>
      <w:bCs/>
      <w:sz w:val="28"/>
      <w:szCs w:val="28"/>
    </w:rPr>
  </w:style>
  <w:style w:type="paragraph" w:styleId="a4">
    <w:name w:val="Body Text Indent"/>
    <w:basedOn w:val="a"/>
    <w:rsid w:val="00036890"/>
    <w:pPr>
      <w:ind w:firstLine="1080"/>
    </w:pPr>
    <w:rPr>
      <w:b/>
      <w:bCs/>
      <w:sz w:val="28"/>
    </w:rPr>
  </w:style>
  <w:style w:type="paragraph" w:styleId="20">
    <w:name w:val="Body Text Indent 2"/>
    <w:basedOn w:val="a"/>
    <w:rsid w:val="00036890"/>
    <w:pPr>
      <w:ind w:left="39" w:hanging="39"/>
    </w:pPr>
    <w:rPr>
      <w:sz w:val="28"/>
    </w:rPr>
  </w:style>
  <w:style w:type="paragraph" w:styleId="30">
    <w:name w:val="Body Text Indent 3"/>
    <w:basedOn w:val="a"/>
    <w:rsid w:val="00036890"/>
    <w:pPr>
      <w:ind w:left="1620" w:hanging="2340"/>
    </w:pPr>
    <w:rPr>
      <w:sz w:val="28"/>
    </w:rPr>
  </w:style>
  <w:style w:type="paragraph" w:styleId="a5">
    <w:name w:val="Normal (Web)"/>
    <w:basedOn w:val="a"/>
    <w:rsid w:val="003E0A4D"/>
    <w:pPr>
      <w:spacing w:before="100" w:beforeAutospacing="1" w:after="100" w:afterAutospacing="1"/>
    </w:pPr>
  </w:style>
  <w:style w:type="paragraph" w:styleId="a6">
    <w:name w:val="List Paragraph"/>
    <w:basedOn w:val="a"/>
    <w:uiPriority w:val="34"/>
    <w:qFormat/>
    <w:rsid w:val="003E0A4D"/>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rsid w:val="007F4211"/>
    <w:pPr>
      <w:autoSpaceDE w:val="0"/>
      <w:autoSpaceDN w:val="0"/>
      <w:adjustRightInd w:val="0"/>
    </w:pPr>
    <w:rPr>
      <w:sz w:val="28"/>
      <w:szCs w:val="28"/>
    </w:rPr>
  </w:style>
  <w:style w:type="paragraph" w:customStyle="1" w:styleId="formattext">
    <w:name w:val="formattext"/>
    <w:basedOn w:val="a"/>
    <w:rsid w:val="00B37F65"/>
    <w:pPr>
      <w:spacing w:before="100" w:beforeAutospacing="1" w:after="100" w:afterAutospacing="1"/>
    </w:pPr>
  </w:style>
  <w:style w:type="paragraph" w:styleId="a7">
    <w:name w:val="header"/>
    <w:basedOn w:val="a"/>
    <w:link w:val="a8"/>
    <w:rsid w:val="007C70B6"/>
    <w:pPr>
      <w:tabs>
        <w:tab w:val="center" w:pos="4677"/>
        <w:tab w:val="right" w:pos="9355"/>
      </w:tabs>
    </w:pPr>
  </w:style>
  <w:style w:type="character" w:customStyle="1" w:styleId="a8">
    <w:name w:val="Верхний колонтитул Знак"/>
    <w:basedOn w:val="a0"/>
    <w:link w:val="a7"/>
    <w:rsid w:val="007C70B6"/>
    <w:rPr>
      <w:sz w:val="24"/>
      <w:szCs w:val="24"/>
    </w:rPr>
  </w:style>
  <w:style w:type="paragraph" w:styleId="a9">
    <w:name w:val="footer"/>
    <w:basedOn w:val="a"/>
    <w:link w:val="aa"/>
    <w:uiPriority w:val="99"/>
    <w:rsid w:val="007C70B6"/>
    <w:pPr>
      <w:tabs>
        <w:tab w:val="center" w:pos="4677"/>
        <w:tab w:val="right" w:pos="9355"/>
      </w:tabs>
    </w:pPr>
  </w:style>
  <w:style w:type="character" w:customStyle="1" w:styleId="aa">
    <w:name w:val="Нижний колонтитул Знак"/>
    <w:basedOn w:val="a0"/>
    <w:link w:val="a9"/>
    <w:uiPriority w:val="99"/>
    <w:rsid w:val="007C70B6"/>
    <w:rPr>
      <w:sz w:val="24"/>
      <w:szCs w:val="24"/>
    </w:rPr>
  </w:style>
  <w:style w:type="character" w:styleId="ab">
    <w:name w:val="Hyperlink"/>
    <w:basedOn w:val="a0"/>
    <w:uiPriority w:val="99"/>
    <w:unhideWhenUsed/>
    <w:rsid w:val="00924477"/>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consultant.ru/document/cons_doc_LAW_206323/ff6ae38ec4e03c4d839538683c41eb08e80fa6a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166</TotalTime>
  <Pages>1</Pages>
  <Words>1888</Words>
  <Characters>10764</Characters>
  <Application>Microsoft Office Word</Application>
  <DocSecurity>0</DocSecurity>
  <Lines>89</Lines>
  <Paragraphs>25</Paragraphs>
  <ScaleCrop>false</ScaleCrop>
  <HeadingPairs>
    <vt:vector size="2" baseType="variant">
      <vt:variant>
        <vt:lpstr>Название</vt:lpstr>
      </vt:variant>
      <vt:variant>
        <vt:i4>1</vt:i4>
      </vt:variant>
    </vt:vector>
  </HeadingPairs>
  <TitlesOfParts>
    <vt:vector size="1" baseType="lpstr">
      <vt:lpstr>АДМИНИСТРАЦИЯ МУНИЦИПАЛЬНОГО ОБРАЗОВАНИЯ</vt:lpstr>
    </vt:vector>
  </TitlesOfParts>
  <Company>Microsoft</Company>
  <LinksUpToDate>false</LinksUpToDate>
  <CharactersWithSpaces>12627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МУНИЦИПАЛЬНОГО ОБРАЗОВАНИЯ</dc:title>
  <dc:creator>User</dc:creator>
  <cp:lastModifiedBy>Рыбина</cp:lastModifiedBy>
  <cp:revision>18</cp:revision>
  <cp:lastPrinted>2018-04-12T08:27:00Z</cp:lastPrinted>
  <dcterms:created xsi:type="dcterms:W3CDTF">2017-03-03T04:26:00Z</dcterms:created>
  <dcterms:modified xsi:type="dcterms:W3CDTF">2018-05-08T04:10:00Z</dcterms:modified>
</cp:coreProperties>
</file>